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autoSpaceDE w:val="0"/>
        <w:autoSpaceDN w:val="0"/>
        <w:bidi w:val="0"/>
        <w:adjustRightInd w:val="0"/>
        <w:snapToGrid w:val="0"/>
        <w:spacing w:before="161"/>
        <w:jc w:val="center"/>
        <w:rPr>
          <w:rFonts w:hint="eastAsia" w:ascii="Times New Roman" w:hAnsi="Times New Roman"/>
          <w:b/>
          <w:spacing w:val="20"/>
          <w:sz w:val="48"/>
          <w:szCs w:val="48"/>
        </w:rPr>
      </w:pPr>
      <w:r>
        <w:rPr>
          <w:rFonts w:hint="eastAsia" w:ascii="Times New Roman" w:hAnsi="Times New Roman"/>
          <w:b/>
          <w:spacing w:val="20"/>
          <w:sz w:val="48"/>
          <w:szCs w:val="48"/>
        </w:rPr>
        <w:drawing>
          <wp:anchor distT="0" distB="0" distL="114300" distR="114300" simplePos="0" relativeHeight="251658240" behindDoc="0" locked="0" layoutInCell="1" allowOverlap="1">
            <wp:simplePos x="0" y="0"/>
            <wp:positionH relativeFrom="page">
              <wp:posOffset>11036300</wp:posOffset>
            </wp:positionH>
            <wp:positionV relativeFrom="topMargin">
              <wp:posOffset>10845800</wp:posOffset>
            </wp:positionV>
            <wp:extent cx="330200" cy="3175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4"/>
                    <a:stretch>
                      <a:fillRect/>
                    </a:stretch>
                  </pic:blipFill>
                  <pic:spPr>
                    <a:xfrm>
                      <a:off x="0" y="0"/>
                      <a:ext cx="330200" cy="317500"/>
                    </a:xfrm>
                    <a:prstGeom prst="rect">
                      <a:avLst/>
                    </a:prstGeom>
                    <a:noFill/>
                    <a:ln>
                      <a:noFill/>
                    </a:ln>
                  </pic:spPr>
                </pic:pic>
              </a:graphicData>
            </a:graphic>
          </wp:anchor>
        </w:drawing>
      </w:r>
      <w:r>
        <w:rPr>
          <w:rFonts w:hint="eastAsia" w:ascii="Times New Roman" w:hAnsi="Times New Roman"/>
          <w:b/>
          <w:spacing w:val="20"/>
          <w:sz w:val="48"/>
          <w:szCs w:val="48"/>
        </w:rPr>
        <w:t>六盘水市第七中学2019届高三第三次月考</w:t>
      </w:r>
    </w:p>
    <w:p>
      <w:pPr>
        <w:pStyle w:val="3"/>
        <w:autoSpaceDE w:val="0"/>
        <w:autoSpaceDN w:val="0"/>
        <w:bidi w:val="0"/>
        <w:adjustRightInd w:val="0"/>
        <w:snapToGrid w:val="0"/>
        <w:spacing w:before="161"/>
        <w:ind w:firstLine="2088" w:firstLineChars="400"/>
        <w:rPr>
          <w:rFonts w:hint="eastAsia" w:ascii="Times New Roman" w:hAnsi="Times New Roman"/>
          <w:b/>
          <w:spacing w:val="20"/>
          <w:sz w:val="48"/>
          <w:szCs w:val="48"/>
        </w:rPr>
      </w:pPr>
      <w:r>
        <w:rPr>
          <w:rFonts w:hint="eastAsia" w:ascii="Times New Roman" w:hAnsi="Times New Roman"/>
          <w:b/>
          <w:spacing w:val="20"/>
          <w:sz w:val="48"/>
          <w:szCs w:val="48"/>
        </w:rPr>
        <w:t>理科综合能力测试试题</w:t>
      </w:r>
    </w:p>
    <w:p>
      <w:pPr>
        <w:pStyle w:val="8"/>
        <w:bidi w:val="0"/>
        <w:adjustRightInd w:val="0"/>
        <w:snapToGrid w:val="0"/>
        <w:spacing w:line="300" w:lineRule="auto"/>
        <w:jc w:val="left"/>
        <w:textAlignment w:val="center"/>
        <w:rPr>
          <w:rFonts w:ascii="黑体" w:hAnsi="黑体" w:eastAsia="黑体" w:cs="黑体"/>
        </w:rPr>
      </w:pPr>
      <w:r>
        <w:rPr>
          <w:rFonts w:ascii="黑体" w:hAnsi="黑体" w:eastAsia="黑体" w:cs="黑体"/>
        </w:rPr>
        <w:t>注意事项：</w:t>
      </w:r>
    </w:p>
    <w:p>
      <w:pPr>
        <w:pStyle w:val="8"/>
        <w:bidi w:val="0"/>
        <w:adjustRightInd w:val="0"/>
        <w:snapToGrid w:val="0"/>
        <w:spacing w:line="300" w:lineRule="auto"/>
        <w:ind w:firstLine="420"/>
        <w:jc w:val="left"/>
        <w:textAlignment w:val="center"/>
        <w:rPr>
          <w:rFonts w:ascii="宋体" w:hAnsi="宋体"/>
          <w:sz w:val="21"/>
        </w:rPr>
      </w:pPr>
      <w:r>
        <w:rPr>
          <w:rFonts w:ascii="Times New Roman" w:hAnsi="Times New Roman" w:eastAsia="Times New Roman" w:cs="Times New Roman"/>
          <w:sz w:val="21"/>
        </w:rPr>
        <w:t>1</w:t>
      </w:r>
      <w:r>
        <w:rPr>
          <w:rFonts w:ascii="宋体" w:hAnsi="宋体"/>
          <w:sz w:val="21"/>
        </w:rPr>
        <w:t>．答卷前，考生务必将自己的姓名、准考证号填写在答题卡上。</w:t>
      </w:r>
    </w:p>
    <w:p>
      <w:pPr>
        <w:pStyle w:val="8"/>
        <w:bidi w:val="0"/>
        <w:adjustRightInd w:val="0"/>
        <w:snapToGrid w:val="0"/>
        <w:spacing w:line="300" w:lineRule="auto"/>
        <w:ind w:firstLine="420"/>
        <w:jc w:val="left"/>
        <w:textAlignment w:val="center"/>
        <w:rPr>
          <w:rFonts w:ascii="宋体" w:hAnsi="宋体"/>
          <w:sz w:val="21"/>
        </w:rPr>
      </w:pPr>
      <w:r>
        <w:rPr>
          <w:rFonts w:ascii="Times New Roman" w:hAnsi="Times New Roman" w:eastAsia="Times New Roman" w:cs="Times New Roman"/>
          <w:sz w:val="21"/>
        </w:rPr>
        <w:t>2．</w:t>
      </w:r>
      <w:r>
        <w:rPr>
          <w:rFonts w:ascii="宋体" w:hAnsi="宋体"/>
          <w:sz w:val="21"/>
        </w:rPr>
        <w:t>作答时，务必将答案写在答题卡上。写在本试卷及草稿纸上无效。</w:t>
      </w:r>
    </w:p>
    <w:p>
      <w:pPr>
        <w:pStyle w:val="8"/>
        <w:bidi w:val="0"/>
        <w:adjustRightInd w:val="0"/>
        <w:snapToGrid w:val="0"/>
        <w:spacing w:line="300" w:lineRule="auto"/>
        <w:ind w:firstLine="420"/>
        <w:jc w:val="left"/>
        <w:textAlignment w:val="center"/>
        <w:rPr>
          <w:rFonts w:ascii="宋体" w:hAnsi="宋体"/>
          <w:sz w:val="21"/>
        </w:rPr>
      </w:pPr>
      <w:r>
        <w:rPr>
          <w:rFonts w:ascii="Times New Roman" w:hAnsi="Times New Roman" w:eastAsia="Times New Roman" w:cs="Times New Roman"/>
          <w:sz w:val="21"/>
        </w:rPr>
        <w:t>3．</w:t>
      </w:r>
      <w:r>
        <w:rPr>
          <w:rFonts w:ascii="宋体" w:hAnsi="宋体"/>
          <w:sz w:val="21"/>
        </w:rPr>
        <w:t>考试结束后，将答题</w:t>
      </w:r>
      <w:r>
        <w:rPr>
          <w:rFonts w:hint="eastAsia" w:ascii="宋体" w:hAnsi="宋体"/>
          <w:sz w:val="21"/>
        </w:rPr>
        <w:t>卡</w:t>
      </w:r>
      <w:r>
        <w:rPr>
          <w:rFonts w:ascii="宋体" w:hAnsi="宋体"/>
          <w:sz w:val="21"/>
        </w:rPr>
        <w:t>交回。</w:t>
      </w:r>
    </w:p>
    <w:p>
      <w:pPr>
        <w:pStyle w:val="8"/>
        <w:bidi w:val="0"/>
        <w:adjustRightInd w:val="0"/>
        <w:snapToGrid w:val="0"/>
        <w:spacing w:line="300" w:lineRule="auto"/>
        <w:ind w:firstLine="405"/>
        <w:jc w:val="left"/>
        <w:textAlignment w:val="center"/>
        <w:rPr>
          <w:rFonts w:hint="eastAsia" w:ascii="Times New Roman" w:hAnsi="Times New Roman" w:cs="Times New Roman"/>
          <w:sz w:val="21"/>
        </w:rPr>
      </w:pPr>
      <w:r>
        <w:rPr>
          <w:rFonts w:ascii="宋体" w:hAnsi="宋体"/>
          <w:sz w:val="21"/>
        </w:rPr>
        <w:t>可能用到的相对原子质量：</w:t>
      </w:r>
      <w:r>
        <w:rPr>
          <w:rFonts w:ascii="Times New Roman" w:hAnsi="Times New Roman" w:eastAsia="Times New Roman" w:cs="Times New Roman"/>
          <w:sz w:val="21"/>
        </w:rPr>
        <w:t>H 1  C 12  N 14  O 16  Na 23  P 31  S 32  Fe 56</w:t>
      </w:r>
      <w:r>
        <w:rPr>
          <w:rFonts w:hint="eastAsia" w:ascii="Times New Roman" w:hAnsi="Times New Roman" w:cs="Times New Roman"/>
          <w:sz w:val="21"/>
        </w:rPr>
        <w:t xml:space="preserve">  Cl 35.5</w:t>
      </w:r>
    </w:p>
    <w:p>
      <w:pPr>
        <w:pStyle w:val="2"/>
        <w:autoSpaceDE w:val="0"/>
        <w:autoSpaceDN w:val="0"/>
        <w:bidi w:val="0"/>
        <w:adjustRightInd w:val="0"/>
        <w:snapToGrid w:val="0"/>
        <w:spacing w:before="200" w:line="300" w:lineRule="auto"/>
        <w:ind w:left="0"/>
        <w:jc w:val="center"/>
        <w:rPr>
          <w:rFonts w:hint="eastAsia" w:ascii="Calibri" w:eastAsia="楷体"/>
          <w:spacing w:val="-19"/>
          <w:sz w:val="44"/>
          <w:szCs w:val="44"/>
          <w:lang w:val="en-US"/>
        </w:rPr>
      </w:pPr>
      <w:r>
        <w:rPr>
          <w:rFonts w:hint="eastAsia" w:ascii="楷体" w:hAnsi="楷体" w:eastAsia="楷体"/>
          <w:sz w:val="36"/>
          <w:szCs w:val="36"/>
        </w:rPr>
        <w:t>第</w:t>
      </w:r>
      <w:r>
        <w:rPr>
          <w:rFonts w:hint="eastAsia"/>
          <w:sz w:val="36"/>
          <w:szCs w:val="36"/>
          <w:lang w:val="en-US"/>
        </w:rPr>
        <w:t>Ⅰ</w:t>
      </w:r>
      <w:r>
        <w:rPr>
          <w:rFonts w:hint="eastAsia" w:ascii="楷体" w:hAnsi="楷体" w:eastAsia="楷体"/>
          <w:sz w:val="36"/>
          <w:szCs w:val="36"/>
        </w:rPr>
        <w:t>卷</w:t>
      </w:r>
      <w:r>
        <w:rPr>
          <w:rFonts w:hint="eastAsia" w:ascii="楷体" w:hAnsi="楷体" w:eastAsia="楷体"/>
          <w:sz w:val="36"/>
          <w:szCs w:val="36"/>
          <w:lang w:val="en-US"/>
        </w:rPr>
        <w:t xml:space="preserve">  </w:t>
      </w:r>
      <w:r>
        <w:rPr>
          <w:rFonts w:hint="eastAsia" w:ascii="楷体" w:hAnsi="楷体" w:eastAsia="楷体"/>
          <w:sz w:val="36"/>
          <w:szCs w:val="36"/>
        </w:rPr>
        <w:t>选择题</w:t>
      </w:r>
      <w:r>
        <w:rPr>
          <w:rFonts w:hint="eastAsia" w:ascii="楷体" w:hAnsi="楷体" w:eastAsia="楷体"/>
          <w:sz w:val="36"/>
          <w:szCs w:val="36"/>
          <w:lang w:val="en-US"/>
        </w:rPr>
        <w:t>（</w:t>
      </w:r>
      <w:r>
        <w:rPr>
          <w:rFonts w:hint="eastAsia" w:ascii="楷体" w:hAnsi="楷体" w:eastAsia="楷体"/>
          <w:sz w:val="36"/>
          <w:szCs w:val="36"/>
        </w:rPr>
        <w:t>共</w:t>
      </w:r>
      <w:r>
        <w:rPr>
          <w:rFonts w:hint="eastAsia" w:ascii="楷体" w:hAnsi="楷体" w:eastAsia="楷体"/>
          <w:sz w:val="36"/>
          <w:szCs w:val="36"/>
          <w:lang w:val="en-US"/>
        </w:rPr>
        <w:t>126分）</w:t>
      </w:r>
    </w:p>
    <w:p>
      <w:pPr>
        <w:pStyle w:val="2"/>
        <w:autoSpaceDE w:val="0"/>
        <w:autoSpaceDN w:val="0"/>
        <w:bidi w:val="0"/>
        <w:adjustRightInd w:val="0"/>
        <w:snapToGrid w:val="0"/>
        <w:spacing w:before="200" w:line="300" w:lineRule="auto"/>
        <w:ind w:left="0"/>
        <w:rPr>
          <w:rFonts w:hint="eastAsia" w:ascii="黑体" w:hAnsi="黑体" w:eastAsia="黑体" w:cs="黑体"/>
          <w:sz w:val="22"/>
          <w:szCs w:val="22"/>
          <w:lang w:val="en-US" w:bidi="ar-SA"/>
        </w:rPr>
      </w:pPr>
      <w:r>
        <w:rPr>
          <w:rFonts w:hint="eastAsia" w:ascii="黑体" w:hAnsi="黑体" w:eastAsia="黑体" w:cs="黑体"/>
          <w:sz w:val="22"/>
          <w:szCs w:val="22"/>
          <w:lang w:val="en-US" w:bidi="ar-SA"/>
        </w:rPr>
        <w:t>一、选择题（本题共 7 小题,每题 6 分,共 42 分.在每题给出的四个选项中,只有一项是符合题目要求的）</w:t>
      </w:r>
    </w:p>
    <w:p>
      <w:pPr>
        <w:pStyle w:val="5"/>
        <w:bidi w:val="0"/>
        <w:spacing w:before="0" w:beforeAutospacing="0" w:after="0" w:afterAutospacing="0" w:line="400" w:lineRule="exact"/>
        <w:ind w:left="218" w:hanging="218" w:hangingChars="104"/>
        <w:rPr>
          <w:rFonts w:hint="eastAsia"/>
          <w:sz w:val="21"/>
          <w:szCs w:val="21"/>
        </w:rPr>
      </w:pPr>
      <w:r>
        <w:rPr>
          <w:rFonts w:hint="eastAsia"/>
          <w:sz w:val="21"/>
          <w:szCs w:val="21"/>
        </w:rPr>
        <w:t>1．某基因一个片段中的一条DNA单链在复制时一个碱基T与G配对，该基因复制三次后，发生了基因突变的DNA占DNA总数的</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drawing>
          <wp:anchor distT="0" distB="0" distL="114300" distR="114300" simplePos="0" relativeHeight="251660288" behindDoc="1" locked="0" layoutInCell="1" allowOverlap="1">
            <wp:simplePos x="0" y="0"/>
            <wp:positionH relativeFrom="page">
              <wp:posOffset>5630545</wp:posOffset>
            </wp:positionH>
            <wp:positionV relativeFrom="page">
              <wp:posOffset>5465445</wp:posOffset>
            </wp:positionV>
            <wp:extent cx="914400" cy="895985"/>
            <wp:effectExtent l="0" t="0" r="0" b="5715"/>
            <wp:wrapTight wrapText="bothSides">
              <wp:wrapPolygon>
                <wp:start x="0" y="0"/>
                <wp:lineTo x="0" y="21432"/>
                <wp:lineTo x="21300" y="21432"/>
                <wp:lineTo x="21300" y="0"/>
                <wp:lineTo x="0" y="0"/>
              </wp:wrapPolygon>
            </wp:wrapTight>
            <wp:docPr id="1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14400" cy="895985"/>
                    </a:xfrm>
                    <a:prstGeom prst="rect">
                      <a:avLst/>
                    </a:prstGeom>
                    <a:noFill/>
                    <a:ln>
                      <a:noFill/>
                    </a:ln>
                  </pic:spPr>
                </pic:pic>
              </a:graphicData>
            </a:graphic>
          </wp:anchor>
        </w:drawing>
      </w:r>
      <w:r>
        <w:rPr>
          <w:rFonts w:hint="eastAsia"/>
          <w:sz w:val="21"/>
          <w:szCs w:val="21"/>
        </w:rPr>
        <w:t xml:space="preserve">A．100%  </w:t>
      </w:r>
      <w:r>
        <w:rPr>
          <w:rFonts w:hint="eastAsia"/>
          <w:sz w:val="21"/>
          <w:szCs w:val="21"/>
        </w:rPr>
        <w:tab/>
      </w:r>
      <w:r>
        <w:rPr>
          <w:rFonts w:hint="eastAsia"/>
          <w:sz w:val="21"/>
          <w:szCs w:val="21"/>
        </w:rPr>
        <w:t xml:space="preserve">         B．75%  </w:t>
      </w:r>
      <w:r>
        <w:rPr>
          <w:rFonts w:hint="eastAsia"/>
          <w:sz w:val="21"/>
          <w:szCs w:val="21"/>
        </w:rPr>
        <w:tab/>
      </w:r>
      <w:r>
        <w:rPr>
          <w:rFonts w:hint="eastAsia"/>
          <w:sz w:val="21"/>
          <w:szCs w:val="21"/>
        </w:rPr>
        <w:t xml:space="preserve">         C．50%  </w:t>
      </w:r>
      <w:r>
        <w:rPr>
          <w:rFonts w:hint="eastAsia"/>
          <w:sz w:val="21"/>
          <w:szCs w:val="21"/>
        </w:rPr>
        <w:tab/>
      </w:r>
      <w:r>
        <w:rPr>
          <w:rFonts w:hint="eastAsia"/>
          <w:sz w:val="21"/>
          <w:szCs w:val="21"/>
        </w:rPr>
        <w:t xml:space="preserve">         D．12.5%</w:t>
      </w:r>
    </w:p>
    <w:p>
      <w:pPr>
        <w:pStyle w:val="5"/>
        <w:bidi w:val="0"/>
        <w:spacing w:before="0" w:beforeAutospacing="0" w:after="0" w:afterAutospacing="0" w:line="400" w:lineRule="exact"/>
        <w:rPr>
          <w:rFonts w:hint="eastAsia"/>
          <w:sz w:val="21"/>
          <w:szCs w:val="21"/>
        </w:rPr>
      </w:pPr>
      <w:r>
        <w:rPr>
          <w:rFonts w:hint="eastAsia"/>
          <w:sz w:val="21"/>
          <w:szCs w:val="21"/>
        </w:rPr>
        <w:t>2．如图为果蝇体细胞染色体组成示意图，以下说法正确的是</w:t>
      </w:r>
      <w:r>
        <w:rPr>
          <w:color w:val="FFFFFF"/>
          <w:sz w:val="4"/>
          <w:szCs w:val="21"/>
        </w:rPr>
        <w:t>[来源:Zxxk.Com]</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A</w:t>
      </w:r>
      <w:r>
        <w:rPr>
          <w:rFonts w:hint="eastAsia"/>
          <w:sz w:val="21"/>
          <w:szCs w:val="21"/>
        </w:rPr>
        <w:drawing>
          <wp:inline distT="0" distB="0" distL="114300" distR="114300">
            <wp:extent cx="18415" cy="19050"/>
            <wp:effectExtent l="0" t="0" r="6985" b="6350"/>
            <wp:docPr id="1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9050"/>
                    </a:xfrm>
                    <a:prstGeom prst="rect">
                      <a:avLst/>
                    </a:prstGeom>
                    <a:noFill/>
                    <a:ln>
                      <a:noFill/>
                    </a:ln>
                  </pic:spPr>
                </pic:pic>
              </a:graphicData>
            </a:graphic>
          </wp:inline>
        </w:drawing>
      </w:r>
      <w:r>
        <w:rPr>
          <w:rFonts w:hint="eastAsia"/>
          <w:sz w:val="21"/>
          <w:szCs w:val="21"/>
        </w:rPr>
        <w:t>．果蝇的一个染色体组含有的染色体是Ⅱ、Ⅲ、Ⅳ、X、Y</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B．X染色体上的基因控制的性状遗传，均表现为性别差异</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C．果蝇体内的细胞，除生殖细胞外都只含有两个染色体组</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D．Ⅱ、Ⅲ、Ⅳ、X(或Y)四条染色体携带了控制果蝇生长发育所需的全套遗传信息</w:t>
      </w:r>
    </w:p>
    <w:p>
      <w:pPr>
        <w:pStyle w:val="5"/>
        <w:bidi w:val="0"/>
        <w:spacing w:before="0" w:beforeAutospacing="0" w:after="0" w:afterAutospacing="0" w:line="400" w:lineRule="exact"/>
        <w:rPr>
          <w:rFonts w:hint="eastAsia"/>
          <w:sz w:val="21"/>
          <w:szCs w:val="21"/>
        </w:rPr>
      </w:pPr>
      <w:r>
        <w:rPr>
          <w:rFonts w:hint="eastAsia"/>
          <w:sz w:val="21"/>
          <w:szCs w:val="21"/>
        </w:rPr>
        <w:t>3．一对色盲夫妇，生育了一个XXY的色盲男孩，下列哪项不可能是致病来源</w:t>
      </w:r>
    </w:p>
    <w:p>
      <w:pPr>
        <w:pStyle w:val="5"/>
        <w:bidi w:val="0"/>
        <w:spacing w:before="0" w:beforeAutospacing="0" w:after="0" w:afterAutospacing="0" w:line="400" w:lineRule="exact"/>
        <w:rPr>
          <w:rFonts w:hint="eastAsia"/>
          <w:sz w:val="21"/>
          <w:szCs w:val="21"/>
        </w:rPr>
      </w:pPr>
      <w:r>
        <w:rPr>
          <w:rFonts w:hint="eastAsia"/>
          <w:sz w:val="21"/>
          <w:szCs w:val="21"/>
        </w:rPr>
        <w:t>  A．精子形成过程中</w:t>
      </w:r>
      <w:r>
        <w:rPr>
          <w:rFonts w:hint="eastAsia"/>
          <w:sz w:val="21"/>
          <w:szCs w:val="21"/>
        </w:rPr>
        <w:drawing>
          <wp:inline distT="0" distB="0" distL="114300" distR="114300">
            <wp:extent cx="18415" cy="15240"/>
            <wp:effectExtent l="0" t="0" r="6985" b="3810"/>
            <wp:docPr id="1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5240"/>
                    </a:xfrm>
                    <a:prstGeom prst="rect">
                      <a:avLst/>
                    </a:prstGeom>
                    <a:noFill/>
                    <a:ln>
                      <a:noFill/>
                    </a:ln>
                  </pic:spPr>
                </pic:pic>
              </a:graphicData>
            </a:graphic>
          </wp:inline>
        </w:drawing>
      </w:r>
      <w:r>
        <w:rPr>
          <w:rFonts w:hint="eastAsia"/>
          <w:sz w:val="21"/>
          <w:szCs w:val="21"/>
        </w:rPr>
        <w:t>，减数第一次分裂同源染色体未分离</w:t>
      </w:r>
    </w:p>
    <w:p>
      <w:pPr>
        <w:pStyle w:val="5"/>
        <w:bidi w:val="0"/>
        <w:spacing w:before="0" w:beforeAutospacing="0" w:after="0" w:afterAutospacing="0" w:line="400" w:lineRule="exact"/>
        <w:rPr>
          <w:rFonts w:hint="eastAsia"/>
          <w:sz w:val="21"/>
          <w:szCs w:val="21"/>
        </w:rPr>
      </w:pPr>
      <w:r>
        <w:rPr>
          <w:rFonts w:hint="eastAsia"/>
          <w:sz w:val="21"/>
          <w:szCs w:val="21"/>
        </w:rPr>
        <w:t>  B．精子形成过程中，减数第二次分裂相同染色体未分开</w:t>
      </w:r>
    </w:p>
    <w:p>
      <w:pPr>
        <w:pStyle w:val="5"/>
        <w:bidi w:val="0"/>
        <w:spacing w:before="0" w:beforeAutospacing="0" w:after="0" w:afterAutospacing="0" w:line="400" w:lineRule="exact"/>
        <w:rPr>
          <w:rFonts w:hint="eastAsia"/>
          <w:sz w:val="21"/>
          <w:szCs w:val="21"/>
        </w:rPr>
      </w:pPr>
      <w:r>
        <w:rPr>
          <w:rFonts w:hint="eastAsia"/>
          <w:sz w:val="21"/>
          <w:szCs w:val="21"/>
        </w:rPr>
        <w:t>  C．卵细胞形成过程中，减数第一次分裂同源染色体未分离</w:t>
      </w:r>
    </w:p>
    <w:p>
      <w:pPr>
        <w:pStyle w:val="5"/>
        <w:bidi w:val="0"/>
        <w:spacing w:before="0" w:beforeAutospacing="0" w:after="0" w:afterAutospacing="0" w:line="400" w:lineRule="exact"/>
        <w:rPr>
          <w:rFonts w:hint="eastAsia"/>
          <w:sz w:val="21"/>
          <w:szCs w:val="21"/>
        </w:rPr>
      </w:pPr>
      <w:r>
        <w:rPr>
          <w:rFonts w:hint="eastAsia"/>
          <w:sz w:val="21"/>
          <w:szCs w:val="21"/>
        </w:rPr>
        <w:t>  D．卵细胞形成过程中，减数第二次分裂相同染色体未分开</w:t>
      </w:r>
    </w:p>
    <w:p>
      <w:pPr>
        <w:pStyle w:val="5"/>
        <w:bidi w:val="0"/>
        <w:spacing w:before="0" w:beforeAutospacing="0" w:after="0" w:afterAutospacing="0" w:line="400" w:lineRule="exact"/>
        <w:rPr>
          <w:rFonts w:hint="eastAsia"/>
          <w:sz w:val="21"/>
          <w:szCs w:val="21"/>
        </w:rPr>
      </w:pPr>
      <w:r>
        <w:rPr>
          <w:rFonts w:hint="eastAsia"/>
          <w:sz w:val="21"/>
          <w:szCs w:val="21"/>
        </w:rPr>
        <w:t>4．只发生在减数分裂而不发生在有丝分裂的过</w:t>
      </w:r>
      <w:r>
        <w:rPr>
          <w:rFonts w:hint="eastAsia"/>
          <w:sz w:val="21"/>
          <w:szCs w:val="21"/>
        </w:rPr>
        <w:drawing>
          <wp:inline distT="0" distB="0" distL="114300" distR="114300">
            <wp:extent cx="18415" cy="20320"/>
            <wp:effectExtent l="0" t="0" r="6985" b="5080"/>
            <wp:docPr id="1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a:noFill/>
                    </a:ln>
                  </pic:spPr>
                </pic:pic>
              </a:graphicData>
            </a:graphic>
          </wp:inline>
        </w:drawing>
      </w:r>
      <w:r>
        <w:rPr>
          <w:rFonts w:hint="eastAsia"/>
          <w:sz w:val="21"/>
          <w:szCs w:val="21"/>
        </w:rPr>
        <w:t>程中的变异是</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A．DNA复制时发生碱基对的缺失、增加或替换</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B．非同源染色体之间发生自由组合，导致基因重组</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C．非同源染色体之间交换一部分片段，导致染色体结构变异</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D．着丝粒分裂后形成的两条染色体不能移向两极，导致染色体数目变异</w:t>
      </w:r>
    </w:p>
    <w:p>
      <w:pPr>
        <w:pStyle w:val="5"/>
        <w:bidi w:val="0"/>
        <w:spacing w:before="0" w:beforeAutospacing="0" w:after="0" w:afterAutospacing="0" w:line="400" w:lineRule="exact"/>
        <w:rPr>
          <w:rFonts w:hint="eastAsia"/>
          <w:sz w:val="21"/>
          <w:szCs w:val="21"/>
        </w:rPr>
      </w:pPr>
      <w:r>
        <w:rPr>
          <w:rFonts w:hint="eastAsia"/>
          <w:sz w:val="21"/>
          <w:szCs w:val="21"/>
        </w:rPr>
        <w:t>5．下列有关基因突变的叙述中，不正确的是(　　)</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A．基因突变是指基因结构中碱基对的增添、缺失或改变</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B．基因突变是由于基因中脱氧核苷酸的种类、数量和排列顺序的改变而发生的</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C．基因突变可以在一定的外界环境条件或者生物内部因素的作用下引起</w:t>
      </w:r>
    </w:p>
    <w:p>
      <w:pPr>
        <w:pStyle w:val="5"/>
        <w:bidi w:val="0"/>
        <w:spacing w:before="0" w:beforeAutospacing="0" w:after="0" w:afterAutospacing="0" w:line="360" w:lineRule="auto"/>
        <w:ind w:firstLine="420" w:firstLineChars="200"/>
        <w:rPr>
          <w:rFonts w:hint="eastAsia"/>
          <w:sz w:val="21"/>
          <w:szCs w:val="21"/>
        </w:rPr>
      </w:pPr>
      <w:r>
        <w:rPr>
          <w:rFonts w:hint="eastAsia"/>
          <w:sz w:val="21"/>
          <w:szCs w:val="21"/>
        </w:rPr>
        <w:t>D．基因突变的突变率是很低的，并且都是有害的</w:t>
      </w:r>
    </w:p>
    <w:p>
      <w:pPr>
        <w:pStyle w:val="5"/>
        <w:bidi w:val="0"/>
        <w:spacing w:before="0" w:beforeAutospacing="0" w:after="0" w:afterAutospacing="0" w:line="360" w:lineRule="auto"/>
        <w:ind w:left="218" w:hanging="218" w:hangingChars="104"/>
        <w:rPr>
          <w:rFonts w:hint="eastAsia"/>
          <w:sz w:val="21"/>
          <w:szCs w:val="21"/>
        </w:rPr>
      </w:pPr>
      <w:r>
        <w:rPr>
          <w:rFonts w:hint="eastAsia"/>
          <w:sz w:val="21"/>
          <w:szCs w:val="21"/>
        </w:rPr>
        <w:t>6．如图是基因型为AA的个体不同分裂时期的图像，请根据图像判定每个细胞发生的变异类型</w:t>
      </w:r>
    </w:p>
    <w:p>
      <w:pPr>
        <w:pStyle w:val="5"/>
        <w:bidi w:val="0"/>
        <w:spacing w:before="0" w:beforeAutospacing="0" w:after="0" w:afterAutospacing="0" w:line="360" w:lineRule="auto"/>
        <w:ind w:firstLine="210" w:firstLineChars="100"/>
        <w:rPr>
          <w:rFonts w:hint="eastAsia"/>
          <w:sz w:val="21"/>
          <w:szCs w:val="21"/>
        </w:rPr>
      </w:pPr>
      <w:r>
        <w:rPr>
          <w:rFonts w:hint="eastAsia"/>
          <w:sz w:val="21"/>
          <w:szCs w:val="21"/>
        </w:rPr>
        <w:drawing>
          <wp:inline distT="0" distB="0" distL="114300" distR="114300">
            <wp:extent cx="3514090" cy="1362075"/>
            <wp:effectExtent l="0" t="0" r="3810" b="9525"/>
            <wp:docPr id="16"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3514090" cy="1362075"/>
                    </a:xfrm>
                    <a:prstGeom prst="rect">
                      <a:avLst/>
                    </a:prstGeom>
                    <a:noFill/>
                    <a:ln>
                      <a:noFill/>
                    </a:ln>
                  </pic:spPr>
                </pic:pic>
              </a:graphicData>
            </a:graphic>
          </wp:inline>
        </w:drawing>
      </w:r>
    </w:p>
    <w:p>
      <w:pPr>
        <w:pStyle w:val="5"/>
        <w:bidi w:val="0"/>
        <w:spacing w:before="0" w:beforeAutospacing="0" w:after="0" w:afterAutospacing="0" w:line="360" w:lineRule="auto"/>
        <w:ind w:firstLine="420" w:firstLineChars="200"/>
        <w:rPr>
          <w:rFonts w:hint="eastAsia"/>
          <w:sz w:val="21"/>
          <w:szCs w:val="21"/>
        </w:rPr>
      </w:pPr>
      <w:r>
        <w:rPr>
          <w:rFonts w:hint="eastAsia"/>
          <w:sz w:val="21"/>
          <w:szCs w:val="21"/>
        </w:rPr>
        <w:t>A．①基因突变　②基因突变　③</w:t>
      </w:r>
      <w:r>
        <w:rPr>
          <w:rFonts w:hint="eastAsia"/>
          <w:sz w:val="21"/>
          <w:szCs w:val="21"/>
        </w:rPr>
        <w:drawing>
          <wp:inline distT="0" distB="0" distL="114300" distR="114300">
            <wp:extent cx="18415" cy="20320"/>
            <wp:effectExtent l="0" t="0" r="6985" b="5080"/>
            <wp:docPr id="10"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a:noFill/>
                    </a:ln>
                  </pic:spPr>
                </pic:pic>
              </a:graphicData>
            </a:graphic>
          </wp:inline>
        </w:drawing>
      </w:r>
      <w:r>
        <w:rPr>
          <w:rFonts w:hint="eastAsia"/>
          <w:sz w:val="21"/>
          <w:szCs w:val="21"/>
        </w:rPr>
        <w:t>基因突变</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B．①基因突变或基因重组　②基因突变　③基因重组</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C．①基因突变　②基因突变　③基因突变或基因重组</w:t>
      </w:r>
    </w:p>
    <w:p>
      <w:pPr>
        <w:pStyle w:val="5"/>
        <w:bidi w:val="0"/>
        <w:spacing w:before="0" w:beforeAutospacing="0" w:after="0" w:afterAutospacing="0" w:line="400" w:lineRule="exact"/>
        <w:ind w:firstLine="420" w:firstLineChars="200"/>
        <w:rPr>
          <w:rFonts w:hint="eastAsia"/>
          <w:sz w:val="21"/>
          <w:szCs w:val="21"/>
        </w:rPr>
      </w:pPr>
      <w:r>
        <w:rPr>
          <w:rFonts w:hint="eastAsia"/>
          <w:sz w:val="21"/>
          <w:szCs w:val="21"/>
        </w:rPr>
        <w:t>D．①基因突变或基因重组　②基因突变或基因重组　③基因重组</w:t>
      </w:r>
    </w:p>
    <w:p>
      <w:pPr>
        <w:pStyle w:val="4"/>
        <w:bidi w:val="0"/>
        <w:spacing w:line="400" w:lineRule="exact"/>
        <w:jc w:val="left"/>
        <w:rPr>
          <w:rFonts w:hint="eastAsia" w:hAnsi="宋体" w:cs="宋体"/>
          <w:color w:val="000000"/>
        </w:rPr>
      </w:pPr>
      <w:r>
        <w:rPr>
          <w:rFonts w:hint="eastAsia" w:hAnsi="宋体" w:cs="宋体"/>
          <w:color w:val="000000"/>
          <w:lang w:val="en-US" w:eastAsia="zh-CN"/>
        </w:rPr>
        <w:t>29</w:t>
      </w:r>
      <w:r>
        <w:rPr>
          <w:rFonts w:hint="eastAsia" w:hAnsi="宋体" w:cs="宋体"/>
          <w:color w:val="000000"/>
        </w:rPr>
        <w:t>．（14分）</w:t>
      </w:r>
    </w:p>
    <w:p>
      <w:pPr>
        <w:pStyle w:val="4"/>
        <w:bidi w:val="0"/>
        <w:spacing w:line="400" w:lineRule="exact"/>
        <w:ind w:firstLine="420" w:firstLineChars="200"/>
        <w:jc w:val="left"/>
        <w:rPr>
          <w:rFonts w:hint="eastAsia" w:hAnsi="宋体" w:cs="宋体"/>
          <w:color w:val="FF00FF"/>
        </w:rPr>
      </w:pPr>
      <w:r>
        <w:rPr>
          <w:rFonts w:hint="eastAsia" w:hAnsi="宋体" w:cs="宋体"/>
          <w:color w:val="000000"/>
        </w:rPr>
        <w:t>葫芦科中一种被称为喷瓜的植物，又称“铁炮瓜”， 其性别类型由a</w:t>
      </w:r>
      <w:r>
        <w:rPr>
          <w:rFonts w:hint="eastAsia" w:hAnsi="宋体" w:cs="宋体"/>
          <w:color w:val="000000"/>
          <w:vertAlign w:val="superscript"/>
        </w:rPr>
        <w:t>D</w:t>
      </w:r>
      <w:r>
        <w:rPr>
          <w:rFonts w:hint="eastAsia" w:hAnsi="宋体" w:cs="宋体"/>
          <w:color w:val="000000"/>
        </w:rPr>
        <w:t>、a</w:t>
      </w:r>
      <w:r>
        <w:rPr>
          <w:rFonts w:hint="eastAsia" w:hAnsi="宋体" w:cs="宋体"/>
          <w:color w:val="000000"/>
          <w:vertAlign w:val="superscript"/>
        </w:rPr>
        <w:t>+</w:t>
      </w:r>
      <w:r>
        <w:rPr>
          <w:rFonts w:hint="eastAsia" w:hAnsi="宋体" w:cs="宋体"/>
          <w:color w:val="000000"/>
        </w:rPr>
        <w:t>、a</w:t>
      </w:r>
      <w:r>
        <w:rPr>
          <w:rFonts w:hint="eastAsia" w:hAnsi="宋体" w:cs="宋体"/>
          <w:color w:val="000000"/>
          <w:vertAlign w:val="superscript"/>
        </w:rPr>
        <w:t>d</w:t>
      </w:r>
      <w:r>
        <w:rPr>
          <w:rFonts w:hint="eastAsia" w:hAnsi="宋体" w:cs="宋体"/>
          <w:color w:val="000000"/>
        </w:rPr>
        <w:t xml:space="preserve">三种基因决定，三种基因关系如图1所示，其性别类型与基因型关系如表2所示， 请根据有关信息回答下列问题。  </w:t>
      </w:r>
      <w:r>
        <w:rPr>
          <w:rFonts w:hint="eastAsia" w:hAnsi="宋体" w:cs="宋体"/>
          <w:color w:val="FF00FF"/>
        </w:rPr>
        <w:t xml:space="preserve">                 </w:t>
      </w:r>
    </w:p>
    <w:p>
      <w:pPr>
        <w:pStyle w:val="3"/>
        <w:bidi w:val="0"/>
        <w:spacing w:line="400" w:lineRule="exact"/>
        <w:rPr>
          <w:rFonts w:hint="eastAsia" w:ascii="宋体" w:hAnsi="宋体" w:cs="宋体"/>
          <w:szCs w:val="21"/>
        </w:rPr>
      </w:pPr>
      <w:r>
        <w:rPr>
          <w:rFonts w:hint="eastAsia" w:ascii="宋体" w:hAnsi="宋体" w:cs="宋体"/>
          <w:szCs w:val="21"/>
        </w:rPr>
        <w:drawing>
          <wp:anchor distT="0" distB="0" distL="114300" distR="114300" simplePos="0" relativeHeight="251661312" behindDoc="0" locked="0" layoutInCell="1" allowOverlap="1">
            <wp:simplePos x="0" y="0"/>
            <wp:positionH relativeFrom="column">
              <wp:posOffset>734060</wp:posOffset>
            </wp:positionH>
            <wp:positionV relativeFrom="paragraph">
              <wp:posOffset>107315</wp:posOffset>
            </wp:positionV>
            <wp:extent cx="4039235" cy="1236345"/>
            <wp:effectExtent l="0" t="0" r="12065" b="8255"/>
            <wp:wrapNone/>
            <wp:docPr id="1" name="Picture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学科网(www.zxxk.com)--教育资源门户，提供试卷、教案、课件、论文、素材及各类教学资源下载，还有大量而丰富的教学相关资讯！"/>
                    <pic:cNvPicPr>
                      <a:picLocks noChangeAspect="1"/>
                    </pic:cNvPicPr>
                  </pic:nvPicPr>
                  <pic:blipFill>
                    <a:blip r:embed="rId8">
                      <a:lum bright="-23999"/>
                    </a:blip>
                    <a:stretch>
                      <a:fillRect/>
                    </a:stretch>
                  </pic:blipFill>
                  <pic:spPr>
                    <a:xfrm>
                      <a:off x="0" y="0"/>
                      <a:ext cx="4039235" cy="1236345"/>
                    </a:xfrm>
                    <a:prstGeom prst="rect">
                      <a:avLst/>
                    </a:prstGeom>
                    <a:noFill/>
                    <a:ln>
                      <a:noFill/>
                    </a:ln>
                  </pic:spPr>
                </pic:pic>
              </a:graphicData>
            </a:graphic>
          </wp:anchor>
        </w:drawing>
      </w:r>
      <w:r>
        <w:rPr>
          <w:rFonts w:hint="eastAsia" w:ascii="宋体" w:hAnsi="宋体" w:cs="宋体"/>
          <w:szCs w:val="21"/>
        </w:rPr>
        <w:t xml:space="preserve">     </w:t>
      </w:r>
    </w:p>
    <w:p>
      <w:pPr>
        <w:pStyle w:val="3"/>
        <w:bidi w:val="0"/>
        <w:spacing w:line="400" w:lineRule="exact"/>
        <w:rPr>
          <w:rFonts w:hint="eastAsia" w:ascii="宋体" w:hAnsi="宋体" w:cs="宋体"/>
          <w:szCs w:val="21"/>
        </w:rPr>
      </w:pPr>
    </w:p>
    <w:p>
      <w:pPr>
        <w:pStyle w:val="3"/>
        <w:bidi w:val="0"/>
        <w:spacing w:line="400" w:lineRule="exact"/>
        <w:rPr>
          <w:rFonts w:hint="eastAsia" w:ascii="宋体" w:hAnsi="宋体" w:cs="宋体"/>
          <w:szCs w:val="21"/>
        </w:rPr>
      </w:pPr>
    </w:p>
    <w:p>
      <w:pPr>
        <w:pStyle w:val="3"/>
        <w:bidi w:val="0"/>
        <w:spacing w:line="400" w:lineRule="exact"/>
        <w:rPr>
          <w:rFonts w:hint="eastAsia" w:ascii="宋体" w:hAnsi="宋体" w:cs="宋体"/>
          <w:szCs w:val="21"/>
        </w:rPr>
      </w:pPr>
    </w:p>
    <w:p>
      <w:pPr>
        <w:pStyle w:val="3"/>
        <w:bidi w:val="0"/>
        <w:spacing w:line="400" w:lineRule="exact"/>
        <w:rPr>
          <w:rFonts w:hint="eastAsia" w:ascii="宋体" w:hAnsi="宋体" w:cs="宋体"/>
          <w:color w:val="000000"/>
          <w:szCs w:val="21"/>
        </w:rPr>
      </w:pPr>
    </w:p>
    <w:p>
      <w:pPr>
        <w:pStyle w:val="4"/>
        <w:bidi w:val="0"/>
        <w:spacing w:line="400" w:lineRule="exact"/>
        <w:jc w:val="left"/>
        <w:rPr>
          <w:rFonts w:hint="eastAsia" w:hAnsi="宋体" w:cs="宋体"/>
          <w:color w:val="000000"/>
        </w:rPr>
      </w:pPr>
    </w:p>
    <w:p>
      <w:pPr>
        <w:pStyle w:val="4"/>
        <w:bidi w:val="0"/>
        <w:spacing w:line="400" w:lineRule="exact"/>
        <w:ind w:firstLine="420" w:firstLineChars="200"/>
        <w:jc w:val="left"/>
        <w:rPr>
          <w:rFonts w:hint="eastAsia" w:hAnsi="宋体" w:cs="宋体"/>
          <w:color w:val="000000"/>
        </w:rPr>
      </w:pPr>
      <w:r>
        <w:rPr>
          <w:rFonts w:hint="eastAsia" w:hAnsi="宋体" w:cs="宋体"/>
          <w:color w:val="000000"/>
        </w:rPr>
        <w:t>（1）由图1可知基因突变具有</w:t>
      </w:r>
      <w:r>
        <w:rPr>
          <w:rFonts w:hint="eastAsia" w:hAnsi="宋体" w:cs="宋体"/>
          <w:color w:val="000000"/>
          <w:u w:val="single"/>
        </w:rPr>
        <w:t xml:space="preserve">                </w:t>
      </w:r>
      <w:r>
        <w:rPr>
          <w:rFonts w:hint="eastAsia" w:hAnsi="宋体" w:cs="宋体"/>
          <w:color w:val="000000"/>
        </w:rPr>
        <w:t>的特点。</w:t>
      </w:r>
      <w:r>
        <w:rPr>
          <w:rFonts w:hAnsi="宋体" w:cs="宋体"/>
          <w:color w:val="FFFFFF"/>
          <w:sz w:val="4"/>
        </w:rPr>
        <w:t>[来源:学科网ZXXK]</w:t>
      </w:r>
    </w:p>
    <w:p>
      <w:pPr>
        <w:pStyle w:val="4"/>
        <w:bidi w:val="0"/>
        <w:spacing w:line="400" w:lineRule="exact"/>
        <w:ind w:firstLine="420" w:firstLineChars="200"/>
        <w:jc w:val="left"/>
        <w:rPr>
          <w:rFonts w:hint="eastAsia" w:hAnsi="宋体" w:cs="宋体"/>
          <w:color w:val="000000"/>
        </w:rPr>
      </w:pPr>
      <w:r>
        <w:rPr>
          <w:rFonts w:hint="eastAsia" w:hAnsi="宋体" w:cs="宋体"/>
          <w:color w:val="000000"/>
        </w:rPr>
        <w:t>（2）由表2信息可知，自然界中没有雄性纯合植株的原因是</w:t>
      </w:r>
      <w:r>
        <w:rPr>
          <w:rFonts w:hint="eastAsia" w:hAnsi="宋体" w:cs="宋体"/>
          <w:color w:val="000000"/>
          <w:u w:val="single"/>
        </w:rPr>
        <w:t xml:space="preserve">                </w:t>
      </w:r>
      <w:r>
        <w:rPr>
          <w:rFonts w:hint="eastAsia" w:hAnsi="宋体" w:cs="宋体"/>
          <w:color w:val="000000"/>
        </w:rPr>
        <w:t>。</w:t>
      </w:r>
    </w:p>
    <w:p>
      <w:pPr>
        <w:pStyle w:val="4"/>
        <w:bidi w:val="0"/>
        <w:spacing w:line="400" w:lineRule="exact"/>
        <w:ind w:firstLine="420" w:firstLineChars="200"/>
        <w:jc w:val="left"/>
        <w:rPr>
          <w:rFonts w:hint="eastAsia" w:hAnsi="宋体" w:cs="宋体"/>
          <w:color w:val="000000"/>
        </w:rPr>
      </w:pPr>
      <w:r>
        <w:rPr>
          <w:rFonts w:hint="eastAsia" w:hAnsi="宋体" w:cs="宋体"/>
          <w:color w:val="000000"/>
        </w:rPr>
        <w:t>（3）某雄性植株与雌性植株杂交，后代中雄性植株：两性植株=1:1，则亲代雄性植株的基因型为</w:t>
      </w:r>
      <w:r>
        <w:rPr>
          <w:rFonts w:hint="eastAsia" w:hAnsi="宋体" w:cs="宋体"/>
          <w:color w:val="000000"/>
          <w:u w:val="single"/>
        </w:rPr>
        <w:t xml:space="preserve">        </w:t>
      </w:r>
      <w:r>
        <w:rPr>
          <w:rFonts w:hint="eastAsia" w:hAnsi="宋体" w:cs="宋体"/>
          <w:color w:val="000000"/>
        </w:rPr>
        <w:t>。</w:t>
      </w:r>
    </w:p>
    <w:p>
      <w:pPr>
        <w:pStyle w:val="4"/>
        <w:bidi w:val="0"/>
        <w:spacing w:line="400" w:lineRule="exact"/>
        <w:ind w:firstLine="420" w:firstLineChars="200"/>
        <w:jc w:val="left"/>
        <w:rPr>
          <w:rFonts w:hint="eastAsia" w:hAnsi="宋体" w:cs="宋体"/>
          <w:color w:val="000000"/>
        </w:rPr>
      </w:pPr>
      <w:r>
        <w:rPr>
          <w:rFonts w:hint="eastAsia" w:hAnsi="宋体" w:cs="宋体"/>
          <w:color w:val="000000"/>
        </w:rPr>
        <w:t>（4）喷瓜果皮深色（B）对浅色（b）为显性，若将雌雄同株的四倍体浅色喷瓜和雌雄同株的纯合二倍体深色喷瓜间行种植，收获四倍体植株上所结的种子。</w:t>
      </w:r>
    </w:p>
    <w:p>
      <w:pPr>
        <w:pStyle w:val="4"/>
        <w:bidi w:val="0"/>
        <w:spacing w:line="400" w:lineRule="exact"/>
        <w:ind w:firstLine="420" w:firstLineChars="200"/>
        <w:jc w:val="left"/>
        <w:rPr>
          <w:rFonts w:hint="eastAsia" w:hAnsi="宋体" w:cs="宋体"/>
          <w:color w:val="000000"/>
        </w:rPr>
      </w:pPr>
      <w:r>
        <w:rPr>
          <w:rFonts w:hint="eastAsia" w:hAnsi="宋体" w:cs="宋体"/>
          <w:color w:val="000000"/>
        </w:rPr>
        <w:t>①二倍体喷瓜和四倍体喷瓜</w:t>
      </w:r>
      <w:r>
        <w:rPr>
          <w:rFonts w:hint="eastAsia" w:hAnsi="宋体" w:cs="宋体"/>
          <w:color w:val="000000"/>
          <w:u w:val="single"/>
        </w:rPr>
        <w:t xml:space="preserve"> </w:t>
      </w:r>
      <w:r>
        <w:rPr>
          <w:rFonts w:hint="eastAsia" w:hAnsi="宋体" w:cs="宋体"/>
          <w:color w:val="000000"/>
          <w:u w:val="single"/>
        </w:rPr>
        <w:drawing>
          <wp:inline distT="0" distB="0" distL="114300" distR="114300">
            <wp:extent cx="18415" cy="21590"/>
            <wp:effectExtent l="0" t="0" r="6985" b="3810"/>
            <wp:docPr id="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1590"/>
                    </a:xfrm>
                    <a:prstGeom prst="rect">
                      <a:avLst/>
                    </a:prstGeom>
                    <a:noFill/>
                    <a:ln>
                      <a:noFill/>
                    </a:ln>
                  </pic:spPr>
                </pic:pic>
              </a:graphicData>
            </a:graphic>
          </wp:inline>
        </w:drawing>
      </w:r>
      <w:r>
        <w:rPr>
          <w:rFonts w:hint="eastAsia" w:hAnsi="宋体" w:cs="宋体"/>
          <w:color w:val="000000"/>
          <w:u w:val="single"/>
        </w:rPr>
        <w:t xml:space="preserve">     </w:t>
      </w:r>
      <w:r>
        <w:rPr>
          <w:rFonts w:hint="eastAsia" w:hAnsi="宋体" w:cs="宋体"/>
          <w:color w:val="000000"/>
          <w:u w:val="single"/>
          <w:lang w:val="en-US" w:eastAsia="zh-CN"/>
        </w:rPr>
        <w:t xml:space="preserve">      </w:t>
      </w:r>
      <w:r>
        <w:rPr>
          <w:rFonts w:hint="eastAsia" w:hAnsi="宋体" w:cs="宋体"/>
          <w:color w:val="000000"/>
          <w:u w:val="single"/>
        </w:rPr>
        <w:t xml:space="preserve"> </w:t>
      </w:r>
      <w:r>
        <w:rPr>
          <w:rFonts w:hint="eastAsia" w:hAnsi="宋体" w:cs="宋体"/>
          <w:color w:val="000000"/>
        </w:rPr>
        <w:t>（填“有”或“无”）生殖隔离。</w:t>
      </w:r>
    </w:p>
    <w:p>
      <w:pPr>
        <w:pStyle w:val="4"/>
        <w:bidi w:val="0"/>
        <w:spacing w:line="400" w:lineRule="exact"/>
        <w:ind w:firstLine="420" w:firstLineChars="200"/>
        <w:jc w:val="left"/>
        <w:rPr>
          <w:rFonts w:hint="eastAsia" w:hAnsi="宋体" w:cs="宋体"/>
          <w:color w:val="000000"/>
        </w:rPr>
      </w:pPr>
      <w:r>
        <w:rPr>
          <w:rFonts w:hint="eastAsia" w:hAnsi="宋体" w:cs="宋体"/>
          <w:color w:val="000000"/>
        </w:rPr>
        <w:t>②从细胞染色体组的角度预测：这些四倍体植株上结的种子播种后发育成的植株会有</w:t>
      </w:r>
      <w:r>
        <w:rPr>
          <w:rFonts w:hint="eastAsia" w:hAnsi="宋体" w:cs="宋体"/>
          <w:color w:val="000000"/>
          <w:u w:val="single"/>
        </w:rPr>
        <w:t xml:space="preserve">  </w:t>
      </w:r>
      <w:r>
        <w:rPr>
          <w:rFonts w:hint="eastAsia" w:hAnsi="宋体" w:cs="宋体"/>
          <w:color w:val="000000"/>
          <w:u w:val="single"/>
          <w:lang w:val="en-US" w:eastAsia="zh-CN"/>
        </w:rPr>
        <w:t xml:space="preserve">             </w:t>
      </w:r>
      <w:r>
        <w:rPr>
          <w:rFonts w:hint="eastAsia" w:hAnsi="宋体" w:cs="宋体"/>
          <w:color w:val="000000"/>
          <w:u w:val="single"/>
        </w:rPr>
        <w:t xml:space="preserve">  </w:t>
      </w:r>
    </w:p>
    <w:p>
      <w:pPr>
        <w:pStyle w:val="4"/>
        <w:bidi w:val="0"/>
        <w:spacing w:line="400" w:lineRule="exact"/>
        <w:ind w:left="19" w:hanging="18" w:hangingChars="9"/>
        <w:jc w:val="left"/>
        <w:rPr>
          <w:rFonts w:hint="eastAsia" w:hAnsi="宋体" w:cs="宋体"/>
          <w:color w:val="000000"/>
        </w:rPr>
      </w:pPr>
      <w:r>
        <w:rPr>
          <w:rFonts w:hint="eastAsia" w:hAnsi="宋体" w:cs="宋体"/>
          <w:color w:val="000000"/>
        </w:rPr>
        <w:t>种类型。</w:t>
      </w:r>
      <w:r>
        <w:rPr>
          <w:rFonts w:hAnsi="宋体" w:cs="宋体"/>
          <w:color w:val="FFFFFF"/>
          <w:sz w:val="4"/>
        </w:rPr>
        <w:t>[来源:Z|xx|k.Com]</w:t>
      </w:r>
    </w:p>
    <w:p>
      <w:pPr>
        <w:pStyle w:val="4"/>
        <w:bidi w:val="0"/>
        <w:spacing w:line="400" w:lineRule="exact"/>
        <w:ind w:firstLine="420" w:firstLineChars="200"/>
        <w:jc w:val="left"/>
        <w:rPr>
          <w:rFonts w:hint="eastAsia" w:hAnsi="宋体" w:cs="宋体"/>
        </w:rPr>
      </w:pPr>
      <w:r>
        <w:rPr>
          <w:rFonts w:hint="eastAsia" w:hAnsi="宋体" w:cs="宋体"/>
          <w:color w:val="000000"/>
        </w:rPr>
        <w:t>③这些植株发育成熟后，从其上结的果实的果皮颜色可以判断这些植株的类型。（提示：</w:t>
      </w:r>
      <w:r>
        <w:rPr>
          <w:rFonts w:hint="eastAsia" w:hAnsi="宋体" w:cs="宋体"/>
        </w:rPr>
        <w:t>果皮由母本的组织直接发育而来；对于自然不能结果的，可人为处理。）</w:t>
      </w:r>
    </w:p>
    <w:p>
      <w:pPr>
        <w:pStyle w:val="4"/>
        <w:bidi w:val="0"/>
        <w:spacing w:line="400" w:lineRule="exact"/>
        <w:ind w:firstLine="420" w:firstLineChars="200"/>
        <w:jc w:val="left"/>
        <w:rPr>
          <w:rFonts w:hint="eastAsia" w:hAnsi="宋体" w:cs="宋体"/>
          <w:b/>
          <w:bCs/>
          <w:szCs w:val="28"/>
          <w:lang w:eastAsia="zh-CN"/>
        </w:rPr>
      </w:pPr>
      <w:r>
        <w:rPr>
          <w:rFonts w:hint="eastAsia" w:hAnsi="宋体" w:cs="宋体"/>
          <w:color w:val="000000"/>
        </w:rPr>
        <w:t>④如果所结果皮为</w:t>
      </w:r>
      <w:r>
        <w:rPr>
          <w:rFonts w:hint="eastAsia" w:hAnsi="宋体" w:cs="宋体"/>
          <w:color w:val="000000"/>
          <w:u w:val="single"/>
        </w:rPr>
        <w:t xml:space="preserve">  </w:t>
      </w:r>
      <w:r>
        <w:rPr>
          <w:rFonts w:hint="eastAsia" w:hAnsi="宋体" w:cs="宋体"/>
          <w:color w:val="000000"/>
          <w:u w:val="single"/>
          <w:lang w:val="en-US" w:eastAsia="zh-CN"/>
        </w:rPr>
        <w:t xml:space="preserve">     </w:t>
      </w:r>
      <w:r>
        <w:rPr>
          <w:rFonts w:hint="eastAsia" w:hAnsi="宋体" w:cs="宋体"/>
          <w:color w:val="000000"/>
          <w:u w:val="single"/>
        </w:rPr>
        <w:t xml:space="preserve">   </w:t>
      </w:r>
      <w:r>
        <w:rPr>
          <w:rFonts w:hint="eastAsia" w:hAnsi="宋体" w:cs="宋体"/>
          <w:color w:val="000000"/>
        </w:rPr>
        <w:t>色，则该植株为三倍体；如果所结果皮为</w:t>
      </w:r>
      <w:r>
        <w:rPr>
          <w:rFonts w:hint="eastAsia" w:hAnsi="宋体" w:cs="宋体"/>
          <w:color w:val="000000"/>
          <w:u w:val="single"/>
        </w:rPr>
        <w:t xml:space="preserve">  </w:t>
      </w:r>
      <w:r>
        <w:rPr>
          <w:rFonts w:hint="eastAsia" w:hAnsi="宋体" w:cs="宋体"/>
          <w:color w:val="000000"/>
          <w:u w:val="single"/>
          <w:lang w:val="en-US" w:eastAsia="zh-CN"/>
        </w:rPr>
        <w:t xml:space="preserve">      </w:t>
      </w:r>
      <w:r>
        <w:rPr>
          <w:rFonts w:hint="eastAsia" w:hAnsi="宋体" w:cs="宋体"/>
          <w:color w:val="000000"/>
          <w:u w:val="single"/>
        </w:rPr>
        <w:t xml:space="preserve">   </w:t>
      </w:r>
      <w:r>
        <w:rPr>
          <w:rFonts w:hint="eastAsia" w:hAnsi="宋体" w:cs="宋体"/>
          <w:color w:val="000000"/>
        </w:rPr>
        <w:t>色，则该植株为四倍体。</w:t>
      </w:r>
    </w:p>
    <w:p>
      <w:pPr>
        <w:pStyle w:val="3"/>
        <w:numPr>
          <w:ilvl w:val="0"/>
          <w:numId w:val="1"/>
        </w:numPr>
        <w:bidi w:val="0"/>
        <w:spacing w:line="400" w:lineRule="exact"/>
        <w:ind w:left="420" w:hanging="420" w:hangingChars="200"/>
        <w:rPr>
          <w:rFonts w:hint="eastAsia" w:ascii="宋体" w:hAnsi="宋体" w:cs="宋体"/>
          <w:color w:val="000000"/>
          <w:szCs w:val="21"/>
        </w:rPr>
      </w:pPr>
      <w:r>
        <w:rPr>
          <w:rFonts w:hint="eastAsia" w:ascii="宋体" w:hAnsi="宋体" w:cs="宋体"/>
          <w:color w:val="000000"/>
          <w:szCs w:val="21"/>
        </w:rPr>
        <w:t>（7分）</w:t>
      </w:r>
    </w:p>
    <w:p>
      <w:pPr>
        <w:pStyle w:val="3"/>
        <w:bidi w:val="0"/>
        <w:spacing w:line="400" w:lineRule="exact"/>
        <w:ind w:left="-420" w:leftChars="-200" w:firstLine="630" w:firstLineChars="300"/>
        <w:rPr>
          <w:rFonts w:hint="eastAsia" w:ascii="宋体" w:hAnsi="宋体" w:cs="宋体"/>
        </w:rPr>
      </w:pPr>
      <w:r>
        <w:rPr>
          <w:rFonts w:hint="eastAsia" w:ascii="宋体" w:hAnsi="宋体" w:cs="宋体"/>
        </w:rPr>
        <w:t>下列各图中，所表示的是某些植物的体细胞，请根据下列条件判断：</w:t>
      </w:r>
    </w:p>
    <w:p>
      <w:pPr>
        <w:pStyle w:val="3"/>
        <w:bidi w:val="0"/>
        <w:spacing w:line="400" w:lineRule="exact"/>
        <w:ind w:left="672" w:hanging="404"/>
        <w:rPr>
          <w:rFonts w:hint="eastAsia" w:ascii="宋体" w:hAnsi="宋体" w:cs="宋体"/>
        </w:rPr>
      </w:pPr>
      <w:r>
        <w:rPr>
          <w:rFonts w:hint="eastAsia" w:ascii="宋体" w:hAnsi="宋体" w:cs="宋体"/>
        </w:rPr>
        <w:drawing>
          <wp:anchor distT="0" distB="0" distL="114300" distR="114300" simplePos="0" relativeHeight="251659264" behindDoc="1" locked="0" layoutInCell="1" allowOverlap="1">
            <wp:simplePos x="0" y="0"/>
            <wp:positionH relativeFrom="column">
              <wp:posOffset>142875</wp:posOffset>
            </wp:positionH>
            <wp:positionV relativeFrom="paragraph">
              <wp:posOffset>68580</wp:posOffset>
            </wp:positionV>
            <wp:extent cx="5404485" cy="838200"/>
            <wp:effectExtent l="0" t="0" r="5715" b="0"/>
            <wp:wrapNone/>
            <wp:docPr id="3"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5404485" cy="838200"/>
                    </a:xfrm>
                    <a:prstGeom prst="rect">
                      <a:avLst/>
                    </a:prstGeom>
                    <a:noFill/>
                    <a:ln>
                      <a:noFill/>
                    </a:ln>
                  </pic:spPr>
                </pic:pic>
              </a:graphicData>
            </a:graphic>
          </wp:anchor>
        </w:drawing>
      </w:r>
    </w:p>
    <w:p>
      <w:pPr>
        <w:pStyle w:val="3"/>
        <w:bidi w:val="0"/>
        <w:spacing w:line="400" w:lineRule="exact"/>
        <w:ind w:left="672" w:hanging="404"/>
        <w:rPr>
          <w:rFonts w:hint="eastAsia" w:ascii="宋体" w:hAnsi="宋体" w:cs="宋体"/>
        </w:rPr>
      </w:pPr>
    </w:p>
    <w:p>
      <w:pPr>
        <w:pStyle w:val="3"/>
        <w:bidi w:val="0"/>
        <w:spacing w:line="400" w:lineRule="exact"/>
        <w:rPr>
          <w:rFonts w:hint="eastAsia" w:ascii="宋体" w:hAnsi="宋体" w:cs="宋体"/>
        </w:rPr>
      </w:pPr>
    </w:p>
    <w:p>
      <w:pPr>
        <w:pStyle w:val="3"/>
        <w:bidi w:val="0"/>
        <w:spacing w:line="400" w:lineRule="exact"/>
        <w:ind w:left="840" w:leftChars="150" w:hanging="525"/>
        <w:rPr>
          <w:rFonts w:hint="eastAsia" w:ascii="宋体" w:hAnsi="宋体" w:cs="宋体"/>
        </w:rPr>
      </w:pPr>
      <w:r>
        <w:rPr>
          <w:rFonts w:hint="eastAsia" w:ascii="宋体" w:hAnsi="宋体" w:cs="宋体"/>
        </w:rPr>
        <w:t>（1）肯定是单倍体的是</w:t>
      </w:r>
      <w:r>
        <w:rPr>
          <w:rFonts w:hint="eastAsia" w:ascii="宋体" w:hAnsi="宋体" w:cs="宋体"/>
          <w:u w:val="single"/>
        </w:rPr>
        <w:t xml:space="preserve">         </w:t>
      </w:r>
      <w:r>
        <w:rPr>
          <w:rFonts w:hint="eastAsia" w:ascii="宋体" w:hAnsi="宋体" w:cs="宋体"/>
        </w:rPr>
        <w:t>图，它是由</w:t>
      </w:r>
      <w:r>
        <w:rPr>
          <w:rFonts w:hint="eastAsia" w:ascii="宋体" w:hAnsi="宋体" w:cs="宋体"/>
          <w:u w:val="single"/>
        </w:rPr>
        <w:t xml:space="preserve">          </w:t>
      </w:r>
      <w:r>
        <w:rPr>
          <w:rFonts w:hint="eastAsia" w:ascii="宋体" w:hAnsi="宋体" w:cs="宋体"/>
        </w:rPr>
        <w:t>倍体生物的生殖细胞直接发育形成的。</w:t>
      </w:r>
    </w:p>
    <w:p>
      <w:pPr>
        <w:pStyle w:val="3"/>
        <w:bidi w:val="0"/>
        <w:spacing w:line="400" w:lineRule="exact"/>
        <w:ind w:left="840" w:leftChars="150" w:hanging="525"/>
        <w:rPr>
          <w:rFonts w:hint="eastAsia" w:ascii="宋体" w:hAnsi="宋体" w:cs="宋体"/>
        </w:rPr>
      </w:pPr>
      <w:r>
        <w:rPr>
          <w:rFonts w:hint="eastAsia" w:ascii="宋体" w:hAnsi="宋体" w:cs="宋体"/>
        </w:rPr>
        <w:t>（2）茎秆较粗壮但不能产生种子的是</w:t>
      </w:r>
      <w:r>
        <w:rPr>
          <w:rFonts w:hint="eastAsia" w:ascii="宋体" w:hAnsi="宋体" w:cs="宋体"/>
          <w:u w:val="single"/>
        </w:rPr>
        <w:t xml:space="preserve">        </w:t>
      </w:r>
      <w:r>
        <w:rPr>
          <w:rFonts w:hint="eastAsia" w:ascii="宋体" w:hAnsi="宋体" w:cs="宋体"/>
        </w:rPr>
        <w:t>图，理由是</w:t>
      </w:r>
      <w:r>
        <w:rPr>
          <w:rFonts w:hint="eastAsia" w:ascii="宋体" w:hAnsi="宋体" w:cs="宋体"/>
          <w:u w:val="single"/>
        </w:rPr>
        <w:t xml:space="preserve">     　　　                 </w:t>
      </w:r>
      <w:r>
        <w:rPr>
          <w:rFonts w:hint="eastAsia" w:ascii="宋体" w:hAnsi="宋体" w:cs="宋体"/>
        </w:rPr>
        <w:t>。</w:t>
      </w:r>
      <w:r>
        <w:rPr>
          <w:rFonts w:ascii="宋体" w:hAnsi="宋体" w:cs="宋体"/>
          <w:color w:val="FFFFFF"/>
          <w:sz w:val="4"/>
        </w:rPr>
        <w:t>[来源:学科网ZXXK]</w:t>
      </w:r>
    </w:p>
    <w:p>
      <w:pPr>
        <w:pStyle w:val="3"/>
        <w:bidi w:val="0"/>
        <w:spacing w:line="400" w:lineRule="exact"/>
        <w:ind w:left="840" w:leftChars="150" w:hanging="525"/>
        <w:rPr>
          <w:rFonts w:hint="eastAsia" w:ascii="宋体" w:hAnsi="宋体" w:cs="宋体"/>
        </w:rPr>
      </w:pPr>
      <w:r>
        <w:rPr>
          <w:rFonts w:hint="eastAsia" w:ascii="宋体" w:hAnsi="宋体" w:cs="宋体"/>
        </w:rPr>
        <w:t>（3）如果都不是由生殖细胞直接发育形成，其中肯定是二倍体的是</w:t>
      </w:r>
      <w:r>
        <w:rPr>
          <w:rFonts w:hint="eastAsia" w:ascii="宋体" w:hAnsi="宋体" w:cs="宋体"/>
          <w:u w:val="single"/>
        </w:rPr>
        <w:t xml:space="preserve">          </w:t>
      </w:r>
      <w:r>
        <w:rPr>
          <w:rFonts w:hint="eastAsia" w:ascii="宋体" w:hAnsi="宋体" w:cs="宋体"/>
        </w:rPr>
        <w:t>图。</w:t>
      </w:r>
    </w:p>
    <w:p>
      <w:pPr>
        <w:pStyle w:val="3"/>
        <w:bidi w:val="0"/>
        <w:spacing w:line="400" w:lineRule="exact"/>
        <w:ind w:left="840" w:leftChars="150" w:hanging="525"/>
        <w:rPr>
          <w:rFonts w:hint="eastAsia" w:ascii="宋体" w:hAnsi="宋体" w:cs="宋体"/>
        </w:rPr>
      </w:pPr>
      <w:r>
        <w:rPr>
          <w:rFonts w:hint="eastAsia" w:ascii="宋体" w:hAnsi="宋体" w:cs="宋体"/>
        </w:rPr>
        <w:t>（4）如果C图中的生物是由某生物的卵细胞直接发育形成的，那么产生该卵细胞的生物是</w:t>
      </w:r>
      <w:r>
        <w:rPr>
          <w:rFonts w:hint="eastAsia" w:ascii="宋体" w:hAnsi="宋体" w:cs="宋体"/>
          <w:u w:val="single"/>
        </w:rPr>
        <w:t xml:space="preserve">        </w:t>
      </w:r>
      <w:r>
        <w:rPr>
          <w:rFonts w:hint="eastAsia" w:ascii="宋体" w:hAnsi="宋体" w:cs="宋体"/>
        </w:rPr>
        <w:t>倍体。</w:t>
      </w:r>
    </w:p>
    <w:p>
      <w:pPr>
        <w:pStyle w:val="4"/>
        <w:bidi w:val="0"/>
        <w:snapToGrid w:val="0"/>
        <w:spacing w:line="400" w:lineRule="exact"/>
        <w:rPr>
          <w:rFonts w:hint="eastAsia" w:hAnsi="宋体" w:cs="宋体"/>
          <w:color w:val="000000"/>
        </w:rPr>
      </w:pPr>
      <w:r>
        <w:rPr>
          <w:rFonts w:hint="eastAsia" w:hAnsi="宋体" w:cs="宋体"/>
          <w:szCs w:val="22"/>
          <w:lang w:val="en-US" w:eastAsia="zh-CN"/>
        </w:rPr>
        <w:t>31</w:t>
      </w:r>
      <w:r>
        <w:rPr>
          <w:rFonts w:hint="eastAsia" w:hAnsi="宋体" w:cs="宋体"/>
          <w:color w:val="000000"/>
        </w:rPr>
        <w:t>．</w:t>
      </w:r>
      <w:r>
        <w:rPr>
          <w:rFonts w:hint="eastAsia" w:hAnsi="宋体" w:cs="宋体"/>
          <w:color w:val="000000"/>
        </w:rPr>
        <w:drawing>
          <wp:inline distT="0" distB="0" distL="114300" distR="114300">
            <wp:extent cx="18415" cy="17780"/>
            <wp:effectExtent l="0" t="0" r="6985" b="1270"/>
            <wp:docPr id="4"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7780"/>
                    </a:xfrm>
                    <a:prstGeom prst="rect">
                      <a:avLst/>
                    </a:prstGeom>
                    <a:noFill/>
                    <a:ln>
                      <a:noFill/>
                    </a:ln>
                  </pic:spPr>
                </pic:pic>
              </a:graphicData>
            </a:graphic>
          </wp:inline>
        </w:drawing>
      </w:r>
      <w:r>
        <w:rPr>
          <w:rFonts w:hint="eastAsia" w:hAnsi="宋体" w:cs="宋体"/>
          <w:color w:val="000000"/>
        </w:rPr>
        <w:t>（</w:t>
      </w:r>
      <w:r>
        <w:rPr>
          <w:rFonts w:hint="eastAsia" w:hAnsi="宋体" w:cs="宋体"/>
          <w:color w:val="000000"/>
          <w:lang w:val="en-US" w:eastAsia="zh-CN"/>
        </w:rPr>
        <w:t>10</w:t>
      </w:r>
      <w:r>
        <w:rPr>
          <w:rFonts w:hint="eastAsia" w:hAnsi="宋体" w:cs="宋体"/>
          <w:color w:val="000000"/>
        </w:rPr>
        <w:t>分）</w:t>
      </w:r>
    </w:p>
    <w:p>
      <w:pPr>
        <w:pStyle w:val="4"/>
        <w:bidi w:val="0"/>
        <w:snapToGrid w:val="0"/>
        <w:spacing w:line="360" w:lineRule="auto"/>
        <w:ind w:firstLine="420" w:firstLineChars="200"/>
        <w:rPr>
          <w:rFonts w:hint="eastAsia" w:hAnsi="宋体" w:cs="宋体"/>
          <w:szCs w:val="28"/>
        </w:rPr>
      </w:pPr>
      <w:r>
        <w:rPr>
          <w:rFonts w:hint="eastAsia" w:hAnsi="宋体" w:cs="宋体"/>
          <w:szCs w:val="28"/>
        </w:rPr>
        <w:t>如图表示某种农作物①和②两种品种分别培育出④⑤⑥三种品种。</w:t>
      </w:r>
    </w:p>
    <w:p>
      <w:pPr>
        <w:pStyle w:val="4"/>
        <w:bidi w:val="0"/>
        <w:snapToGrid w:val="0"/>
        <w:spacing w:line="360" w:lineRule="auto"/>
        <w:ind w:firstLine="420" w:firstLineChars="200"/>
        <w:rPr>
          <w:rFonts w:hint="eastAsia" w:hAnsi="宋体" w:cs="宋体"/>
          <w:szCs w:val="28"/>
        </w:rPr>
      </w:pPr>
      <w:r>
        <w:rPr>
          <w:rFonts w:hint="eastAsia" w:hAnsi="宋体" w:cs="宋体"/>
          <w:szCs w:val="28"/>
        </w:rPr>
        <w:t>根据上述过程，回答下列问题：</w:t>
      </w:r>
    </w:p>
    <w:p>
      <w:pPr>
        <w:pStyle w:val="4"/>
        <w:bidi w:val="0"/>
        <w:snapToGrid w:val="0"/>
        <w:spacing w:line="360" w:lineRule="auto"/>
        <w:ind w:firstLine="420" w:firstLineChars="200"/>
        <w:jc w:val="left"/>
        <w:rPr>
          <w:rFonts w:hint="eastAsia" w:hAnsi="宋体" w:cs="宋体"/>
          <w:szCs w:val="28"/>
          <w:lang w:val="en-US" w:eastAsia="zh-CN"/>
        </w:rPr>
      </w:pPr>
      <w:r>
        <w:rPr>
          <w:rFonts w:hint="eastAsia" w:hAnsi="宋体" w:cs="宋体"/>
          <w:szCs w:val="28"/>
          <w:lang w:val="en-US" w:eastAsia="zh-CN"/>
        </w:rPr>
        <w:drawing>
          <wp:inline distT="0" distB="0" distL="114300" distR="114300">
            <wp:extent cx="3086735" cy="1457325"/>
            <wp:effectExtent l="0" t="0" r="12065" b="3175"/>
            <wp:docPr id="5"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086735" cy="1457325"/>
                    </a:xfrm>
                    <a:prstGeom prst="rect">
                      <a:avLst/>
                    </a:prstGeom>
                    <a:noFill/>
                    <a:ln>
                      <a:noFill/>
                    </a:ln>
                  </pic:spPr>
                </pic:pic>
              </a:graphicData>
            </a:graphic>
          </wp:inline>
        </w:drawing>
      </w:r>
    </w:p>
    <w:p>
      <w:pPr>
        <w:pStyle w:val="4"/>
        <w:bidi w:val="0"/>
        <w:snapToGrid w:val="0"/>
        <w:spacing w:line="360" w:lineRule="auto"/>
        <w:ind w:firstLine="420" w:firstLineChars="200"/>
        <w:jc w:val="left"/>
        <w:rPr>
          <w:rFonts w:hint="eastAsia" w:hAnsi="宋体" w:cs="宋体"/>
          <w:szCs w:val="28"/>
        </w:rPr>
      </w:pPr>
      <w:r>
        <w:rPr>
          <w:rFonts w:hint="eastAsia" w:hAnsi="宋体" w:cs="宋体"/>
          <w:szCs w:val="28"/>
          <w:lang w:val="en-US" w:eastAsia="zh-CN"/>
        </w:rPr>
        <w:t>(1)</w:t>
      </w:r>
      <w:r>
        <w:rPr>
          <w:rFonts w:hint="eastAsia" w:hAnsi="宋体" w:cs="宋体"/>
          <w:szCs w:val="28"/>
        </w:rPr>
        <w:t>用①和②培育⑤所采用的方法Ⅰ称为</w:t>
      </w:r>
      <w:r>
        <w:rPr>
          <w:rFonts w:hint="eastAsia" w:hAnsi="宋体" w:cs="宋体"/>
          <w:szCs w:val="28"/>
          <w:u w:val="single"/>
          <w:lang w:val="en-US" w:eastAsia="zh-CN"/>
        </w:rPr>
        <w:t xml:space="preserve">                 </w:t>
      </w:r>
      <w:r>
        <w:rPr>
          <w:rFonts w:hint="eastAsia" w:hAnsi="宋体" w:cs="宋体"/>
          <w:szCs w:val="28"/>
        </w:rPr>
        <w:t>，所依据的原理是__________________</w:t>
      </w:r>
      <w:r>
        <w:rPr>
          <w:rFonts w:hint="eastAsia" w:hAnsi="宋体" w:cs="宋体"/>
          <w:szCs w:val="28"/>
          <w:lang w:eastAsia="zh-CN"/>
        </w:rPr>
        <w:t>（</w:t>
      </w:r>
      <w:r>
        <w:rPr>
          <w:rFonts w:hint="eastAsia" w:hAnsi="宋体" w:cs="宋体"/>
          <w:szCs w:val="28"/>
          <w:lang w:val="en-US" w:eastAsia="zh-CN"/>
        </w:rPr>
        <w:t>2分</w:t>
      </w:r>
      <w:r>
        <w:rPr>
          <w:rFonts w:hint="eastAsia" w:hAnsi="宋体" w:cs="宋体"/>
          <w:szCs w:val="28"/>
          <w:lang w:eastAsia="zh-CN"/>
        </w:rPr>
        <w:t>）</w:t>
      </w:r>
      <w:r>
        <w:rPr>
          <w:rFonts w:hint="eastAsia" w:hAnsi="宋体" w:cs="宋体"/>
          <w:szCs w:val="28"/>
        </w:rPr>
        <w:t>。</w:t>
      </w:r>
    </w:p>
    <w:p>
      <w:pPr>
        <w:pStyle w:val="4"/>
        <w:bidi w:val="0"/>
        <w:snapToGrid w:val="0"/>
        <w:spacing w:line="360" w:lineRule="auto"/>
        <w:ind w:firstLine="420" w:firstLineChars="200"/>
        <w:rPr>
          <w:rFonts w:hint="eastAsia" w:hAnsi="宋体" w:cs="宋体"/>
          <w:szCs w:val="28"/>
        </w:rPr>
      </w:pPr>
      <w:r>
        <w:rPr>
          <w:rFonts w:hint="eastAsia" w:hAnsi="宋体" w:cs="宋体"/>
          <w:szCs w:val="28"/>
        </w:rPr>
        <w:t>(</w:t>
      </w:r>
      <w:r>
        <w:rPr>
          <w:rFonts w:hint="eastAsia" w:hAnsi="宋体" w:cs="宋体"/>
          <w:szCs w:val="28"/>
        </w:rPr>
        <w:drawing>
          <wp:inline distT="0" distB="0" distL="114300" distR="114300">
            <wp:extent cx="18415" cy="17780"/>
            <wp:effectExtent l="0" t="0" r="6985" b="1270"/>
            <wp:docPr id="6"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7780"/>
                    </a:xfrm>
                    <a:prstGeom prst="rect">
                      <a:avLst/>
                    </a:prstGeom>
                    <a:noFill/>
                    <a:ln>
                      <a:noFill/>
                    </a:ln>
                  </pic:spPr>
                </pic:pic>
              </a:graphicData>
            </a:graphic>
          </wp:inline>
        </w:drawing>
      </w:r>
      <w:r>
        <w:rPr>
          <w:rFonts w:hint="eastAsia" w:hAnsi="宋体" w:cs="宋体"/>
          <w:szCs w:val="28"/>
        </w:rPr>
        <w:t>2)用③培育出④的常用方法Ⅲ是________，由④培育成⑤的过程中用化学药剂________处理④的幼苗，方法Ⅲ和Ⅴ合称为________育种，其优点是_____________________________________</w:t>
      </w:r>
      <w:r>
        <w:rPr>
          <w:rFonts w:hint="eastAsia" w:hAnsi="宋体" w:cs="宋体"/>
          <w:szCs w:val="28"/>
          <w:lang w:eastAsia="zh-CN"/>
        </w:rPr>
        <w:t>（</w:t>
      </w:r>
      <w:r>
        <w:rPr>
          <w:rFonts w:hint="eastAsia" w:hAnsi="宋体" w:cs="宋体"/>
          <w:szCs w:val="28"/>
          <w:lang w:val="en-US" w:eastAsia="zh-CN"/>
        </w:rPr>
        <w:t>2分</w:t>
      </w:r>
      <w:r>
        <w:rPr>
          <w:rFonts w:hint="eastAsia" w:hAnsi="宋体" w:cs="宋体"/>
          <w:szCs w:val="28"/>
          <w:lang w:eastAsia="zh-CN"/>
        </w:rPr>
        <w:t>）</w:t>
      </w:r>
      <w:r>
        <w:rPr>
          <w:rFonts w:hint="eastAsia" w:hAnsi="宋体" w:cs="宋体"/>
          <w:szCs w:val="28"/>
        </w:rPr>
        <w:t>。</w:t>
      </w:r>
    </w:p>
    <w:p>
      <w:pPr>
        <w:pStyle w:val="4"/>
        <w:bidi w:val="0"/>
        <w:snapToGrid w:val="0"/>
        <w:spacing w:line="400" w:lineRule="exact"/>
        <w:ind w:firstLine="420" w:firstLineChars="200"/>
        <w:rPr>
          <w:rFonts w:hint="eastAsia" w:hAnsi="宋体" w:cs="宋体"/>
          <w:szCs w:val="28"/>
          <w:lang w:val="en-US"/>
        </w:rPr>
      </w:pPr>
      <w:r>
        <w:rPr>
          <w:rFonts w:hint="eastAsia" w:hAnsi="宋体" w:cs="宋体"/>
          <w:szCs w:val="28"/>
        </w:rPr>
        <w:t>(3)由③培育出⑥的常用方法Ⅳ称为</w:t>
      </w:r>
      <w:r>
        <w:rPr>
          <w:rFonts w:hint="eastAsia" w:hAnsi="宋体" w:cs="宋体"/>
          <w:szCs w:val="28"/>
          <w:u w:val="single"/>
          <w:lang w:val="en-US" w:eastAsia="zh-CN"/>
        </w:rPr>
        <w:t xml:space="preserve">                </w:t>
      </w:r>
      <w:r>
        <w:rPr>
          <w:rFonts w:hint="eastAsia" w:hAnsi="宋体" w:cs="宋体"/>
          <w:szCs w:val="28"/>
        </w:rPr>
        <w:t>，形成的⑥叫做</w:t>
      </w:r>
      <w:r>
        <w:rPr>
          <w:rFonts w:hint="eastAsia" w:hAnsi="宋体" w:cs="宋体"/>
          <w:szCs w:val="28"/>
          <w:u w:val="single"/>
          <w:lang w:val="en-US" w:eastAsia="zh-CN"/>
        </w:rPr>
        <w:t xml:space="preserve">                          </w:t>
      </w:r>
      <w:r>
        <w:rPr>
          <w:rFonts w:hint="eastAsia" w:hAnsi="宋体" w:cs="宋体"/>
          <w:szCs w:val="28"/>
          <w:lang w:val="en-US" w:eastAsia="zh-CN"/>
        </w:rPr>
        <w:t>。</w:t>
      </w:r>
    </w:p>
    <w:p>
      <w:pPr>
        <w:pStyle w:val="3"/>
        <w:bidi w:val="0"/>
        <w:spacing w:line="400" w:lineRule="exact"/>
        <w:rPr>
          <w:rFonts w:hint="eastAsia" w:ascii="宋体" w:hAnsi="宋体" w:cs="宋体"/>
          <w:szCs w:val="21"/>
        </w:rPr>
      </w:pPr>
      <w:r>
        <w:rPr>
          <w:rFonts w:hint="eastAsia" w:ascii="宋体" w:hAnsi="宋体" w:cs="宋体"/>
          <w:szCs w:val="21"/>
        </w:rPr>
        <w:t>3</w:t>
      </w:r>
      <w:r>
        <w:rPr>
          <w:rFonts w:hint="eastAsia" w:ascii="宋体" w:hAnsi="宋体" w:cs="宋体"/>
          <w:szCs w:val="21"/>
        </w:rPr>
        <w:drawing>
          <wp:inline distT="0" distB="0" distL="114300" distR="114300">
            <wp:extent cx="18415" cy="13970"/>
            <wp:effectExtent l="0" t="0" r="6985" b="5080"/>
            <wp:docPr id="7"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3970"/>
                    </a:xfrm>
                    <a:prstGeom prst="rect">
                      <a:avLst/>
                    </a:prstGeom>
                    <a:noFill/>
                    <a:ln>
                      <a:noFill/>
                    </a:ln>
                  </pic:spPr>
                </pic:pic>
              </a:graphicData>
            </a:graphic>
          </wp:inline>
        </w:drawing>
      </w:r>
      <w:r>
        <w:rPr>
          <w:rFonts w:hint="eastAsia" w:ascii="宋体" w:hAnsi="宋体" w:cs="宋体"/>
          <w:szCs w:val="21"/>
        </w:rPr>
        <w:t>2.（8分）</w:t>
      </w:r>
    </w:p>
    <w:p>
      <w:pPr>
        <w:pStyle w:val="3"/>
        <w:bidi w:val="0"/>
        <w:spacing w:line="400" w:lineRule="exact"/>
        <w:ind w:firstLine="420" w:firstLineChars="200"/>
        <w:rPr>
          <w:rFonts w:hint="eastAsia" w:ascii="宋体" w:hAnsi="宋体" w:cs="宋体"/>
          <w:szCs w:val="21"/>
        </w:rPr>
      </w:pPr>
      <w:r>
        <w:rPr>
          <w:rFonts w:hint="eastAsia" w:ascii="宋体" w:hAnsi="宋体" w:cs="宋体"/>
          <w:szCs w:val="21"/>
        </w:rPr>
        <w:t>马是二倍体（2n=64）驴也是二倍体（2n=62），雄驴和母马交配得到子一代骡。请分析回答：</w:t>
      </w:r>
    </w:p>
    <w:p>
      <w:pPr>
        <w:pStyle w:val="3"/>
        <w:bidi w:val="0"/>
        <w:spacing w:line="400" w:lineRule="exact"/>
        <w:ind w:firstLine="315"/>
        <w:rPr>
          <w:rFonts w:hint="eastAsia" w:ascii="宋体" w:hAnsi="宋体" w:cs="宋体"/>
          <w:szCs w:val="21"/>
        </w:rPr>
      </w:pPr>
      <w:r>
        <w:rPr>
          <w:rFonts w:hint="eastAsia" w:ascii="宋体" w:hAnsi="宋体" w:cs="宋体"/>
          <w:szCs w:val="21"/>
        </w:rPr>
        <w:t>（1）骡体细胞内染色体数是</w:t>
      </w:r>
      <w:r>
        <w:rPr>
          <w:rFonts w:hint="eastAsia" w:ascii="宋体" w:hAnsi="宋体" w:cs="宋体"/>
          <w:szCs w:val="21"/>
          <w:u w:val="single"/>
        </w:rPr>
        <w:t xml:space="preserve">        </w:t>
      </w:r>
      <w:r>
        <w:rPr>
          <w:rFonts w:hint="eastAsia" w:ascii="宋体" w:hAnsi="宋体" w:cs="宋体"/>
          <w:szCs w:val="21"/>
        </w:rPr>
        <w:t>条，同源染色体有</w:t>
      </w:r>
      <w:r>
        <w:rPr>
          <w:rFonts w:hint="eastAsia" w:ascii="宋体" w:hAnsi="宋体" w:cs="宋体"/>
          <w:szCs w:val="21"/>
          <w:u w:val="single"/>
        </w:rPr>
        <w:t xml:space="preserve">        </w:t>
      </w:r>
      <w:r>
        <w:rPr>
          <w:rFonts w:hint="eastAsia" w:ascii="宋体" w:hAnsi="宋体" w:cs="宋体"/>
          <w:szCs w:val="21"/>
        </w:rPr>
        <w:t>对。</w:t>
      </w:r>
    </w:p>
    <w:p>
      <w:pPr>
        <w:pStyle w:val="3"/>
        <w:bidi w:val="0"/>
        <w:spacing w:line="400" w:lineRule="exact"/>
        <w:ind w:firstLine="315"/>
        <w:rPr>
          <w:rFonts w:hint="eastAsia" w:ascii="宋体" w:hAnsi="宋体" w:cs="宋体"/>
          <w:szCs w:val="21"/>
        </w:rPr>
      </w:pPr>
      <w:r>
        <w:rPr>
          <w:rFonts w:hint="eastAsia" w:ascii="宋体" w:hAnsi="宋体" w:cs="宋体"/>
          <w:szCs w:val="21"/>
        </w:rPr>
        <w:t>（2）试说明骡高度不育的</w:t>
      </w:r>
      <w:r>
        <w:rPr>
          <w:rFonts w:hint="eastAsia" w:ascii="宋体" w:hAnsi="宋体" w:cs="宋体"/>
          <w:szCs w:val="21"/>
        </w:rPr>
        <w:drawing>
          <wp:inline distT="0" distB="0" distL="114300" distR="114300">
            <wp:extent cx="18415" cy="20320"/>
            <wp:effectExtent l="0" t="0" r="6985" b="5080"/>
            <wp:docPr id="1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a:noFill/>
                    </a:ln>
                  </pic:spPr>
                </pic:pic>
              </a:graphicData>
            </a:graphic>
          </wp:inline>
        </w:drawing>
      </w:r>
      <w:r>
        <w:rPr>
          <w:rFonts w:hint="eastAsia" w:ascii="宋体" w:hAnsi="宋体" w:cs="宋体"/>
          <w:szCs w:val="21"/>
        </w:rPr>
        <w:t>原因</w:t>
      </w:r>
      <w:r>
        <w:rPr>
          <w:rFonts w:hint="eastAsia" w:ascii="宋体" w:hAnsi="宋体" w:cs="宋体"/>
          <w:szCs w:val="21"/>
          <w:u w:val="single"/>
        </w:rPr>
        <w:t xml:space="preserve">                                               </w:t>
      </w:r>
      <w:r>
        <w:rPr>
          <w:rFonts w:hint="eastAsia" w:ascii="宋体" w:hAnsi="宋体" w:cs="宋体"/>
          <w:szCs w:val="21"/>
        </w:rPr>
        <w:t>。</w:t>
      </w:r>
    </w:p>
    <w:p>
      <w:pPr>
        <w:pStyle w:val="3"/>
        <w:bidi w:val="0"/>
        <w:spacing w:line="400" w:lineRule="exact"/>
        <w:ind w:firstLine="315"/>
        <w:rPr>
          <w:rFonts w:hint="eastAsia" w:ascii="宋体" w:hAnsi="宋体" w:cs="宋体"/>
          <w:szCs w:val="21"/>
        </w:rPr>
      </w:pPr>
      <w:r>
        <w:rPr>
          <w:rFonts w:hint="eastAsia" w:ascii="宋体" w:hAnsi="宋体" w:cs="宋体"/>
          <w:szCs w:val="21"/>
        </w:rPr>
        <w:t>（3）</w:t>
      </w:r>
      <w:r>
        <w:rPr>
          <w:rFonts w:hint="eastAsia" w:ascii="宋体" w:hAnsi="宋体" w:cs="宋体"/>
          <w:szCs w:val="21"/>
        </w:rPr>
        <w:drawing>
          <wp:inline distT="0" distB="0" distL="114300" distR="114300">
            <wp:extent cx="18415" cy="24130"/>
            <wp:effectExtent l="0" t="0" r="6985" b="1270"/>
            <wp:docPr id="9"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4130"/>
                    </a:xfrm>
                    <a:prstGeom prst="rect">
                      <a:avLst/>
                    </a:prstGeom>
                    <a:noFill/>
                    <a:ln>
                      <a:noFill/>
                    </a:ln>
                  </pic:spPr>
                </pic:pic>
              </a:graphicData>
            </a:graphic>
          </wp:inline>
        </w:drawing>
      </w:r>
      <w:r>
        <w:rPr>
          <w:rFonts w:hint="eastAsia" w:ascii="宋体" w:hAnsi="宋体" w:cs="宋体"/>
          <w:szCs w:val="21"/>
        </w:rPr>
        <w:t>雄马的5个初级精母细胞，最多能产生</w:t>
      </w:r>
      <w:r>
        <w:rPr>
          <w:rFonts w:hint="eastAsia" w:ascii="宋体" w:hAnsi="宋体" w:cs="宋体"/>
          <w:szCs w:val="21"/>
          <w:u w:val="single"/>
        </w:rPr>
        <w:t xml:space="preserve">         </w:t>
      </w:r>
      <w:r>
        <w:rPr>
          <w:rFonts w:hint="eastAsia" w:ascii="宋体" w:hAnsi="宋体" w:cs="宋体"/>
          <w:szCs w:val="21"/>
        </w:rPr>
        <w:t>种精细胞。（不考虑交叉互换）</w:t>
      </w:r>
    </w:p>
    <w:p>
      <w:pPr>
        <w:pStyle w:val="3"/>
        <w:bidi w:val="0"/>
        <w:snapToGrid w:val="0"/>
        <w:spacing w:line="360" w:lineRule="auto"/>
        <w:rPr>
          <w:rFonts w:hint="eastAsia" w:hAnsi="宋体" w:cs="宋体"/>
          <w:szCs w:val="21"/>
        </w:rPr>
      </w:pPr>
      <w:r>
        <w:rPr>
          <w:rFonts w:hint="eastAsia" w:hAnsi="宋体" w:cs="宋体"/>
          <w:b/>
          <w:color w:val="000000"/>
          <w:spacing w:val="-6"/>
          <w:szCs w:val="21"/>
        </w:rPr>
        <w:t>选</w:t>
      </w:r>
      <w:r>
        <w:rPr>
          <w:rFonts w:hint="eastAsia" w:hAnsi="宋体" w:cs="宋体"/>
          <w:b/>
          <w:color w:val="000000"/>
          <w:spacing w:val="-6"/>
          <w:szCs w:val="21"/>
        </w:rPr>
        <w:drawing>
          <wp:inline distT="0" distB="0" distL="114300" distR="114300">
            <wp:extent cx="18415" cy="20320"/>
            <wp:effectExtent l="0" t="0" r="6985" b="5080"/>
            <wp:docPr id="21"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a:noFill/>
                    </a:ln>
                  </pic:spPr>
                </pic:pic>
              </a:graphicData>
            </a:graphic>
          </wp:inline>
        </w:drawing>
      </w:r>
      <w:r>
        <w:rPr>
          <w:rFonts w:hint="eastAsia" w:hAnsi="宋体" w:cs="宋体"/>
          <w:b/>
          <w:color w:val="000000"/>
          <w:spacing w:val="-6"/>
          <w:szCs w:val="21"/>
        </w:rPr>
        <w:t>考题：共15分。请考生从给出的2道生物题任选1题解答，并用2B铅笔在答题卡上把所选题目涂黑。注意所做题目必须与所涂题目一致，在答题卡选答区域指定位置答题。如果多做，则每学科按所做的第一题计分。</w:t>
      </w:r>
    </w:p>
    <w:p>
      <w:pPr>
        <w:pStyle w:val="3"/>
        <w:bidi w:val="0"/>
        <w:adjustRightInd w:val="0"/>
        <w:snapToGrid w:val="0"/>
        <w:spacing w:line="348" w:lineRule="auto"/>
        <w:rPr>
          <w:rFonts w:hint="eastAsia" w:ascii="宋体" w:hAnsi="宋体" w:cs="宋体"/>
          <w:b/>
          <w:bCs/>
          <w:szCs w:val="21"/>
        </w:rPr>
      </w:pPr>
      <w:r>
        <w:rPr>
          <w:rFonts w:hint="eastAsia" w:ascii="宋体" w:hAnsi="宋体" w:cs="宋体"/>
          <w:b/>
          <w:bCs/>
          <w:szCs w:val="21"/>
        </w:rPr>
        <w:t>37．[选修1-生物技术实践]（除说明外，每空2分，共15分）</w:t>
      </w:r>
    </w:p>
    <w:p>
      <w:pPr>
        <w:pStyle w:val="3"/>
        <w:bidi w:val="0"/>
        <w:adjustRightInd w:val="0"/>
        <w:snapToGrid w:val="0"/>
        <w:spacing w:line="348" w:lineRule="auto"/>
        <w:ind w:firstLine="420" w:firstLineChars="200"/>
        <w:rPr>
          <w:rFonts w:hint="eastAsia" w:ascii="宋体" w:hAnsi="宋体"/>
          <w:szCs w:val="21"/>
        </w:rPr>
      </w:pPr>
      <w:r>
        <w:rPr>
          <w:rFonts w:hint="eastAsia" w:ascii="宋体" w:hAnsi="宋体"/>
          <w:szCs w:val="21"/>
        </w:rPr>
        <w:t>生物组织中存在多种有机物,不同的有机物其提取与鉴定方法不尽相同。根据所学知识,请回答下列问题：</w:t>
      </w:r>
    </w:p>
    <w:p>
      <w:pPr>
        <w:pStyle w:val="3"/>
        <w:bidi w:val="0"/>
        <w:adjustRightInd w:val="0"/>
        <w:snapToGrid w:val="0"/>
        <w:spacing w:line="348" w:lineRule="auto"/>
        <w:rPr>
          <w:rFonts w:hint="eastAsia" w:ascii="宋体" w:hAnsi="宋体"/>
          <w:szCs w:val="21"/>
        </w:rPr>
      </w:pPr>
      <w:r>
        <w:rPr>
          <w:rFonts w:hint="eastAsia" w:ascii="宋体" w:hAnsi="宋体"/>
          <w:szCs w:val="21"/>
        </w:rPr>
        <w:t xml:space="preserve">   （1）在香料工业提取的“液体黄金”玫瑰精油中,要求不含有任何添加剂或化学原料,其提取方法主要是 </w:t>
      </w:r>
      <w:r>
        <w:rPr>
          <w:rFonts w:hint="eastAsia" w:ascii="宋体" w:hAnsi="宋体" w:cs="宋体"/>
          <w:szCs w:val="21"/>
        </w:rPr>
        <w:t>_________________</w:t>
      </w:r>
      <w:r>
        <w:rPr>
          <w:rFonts w:hint="eastAsia" w:ascii="宋体" w:hAnsi="宋体"/>
          <w:szCs w:val="21"/>
        </w:rPr>
        <w:t>；玫瑰精油的提取需大量原料,通常采用</w:t>
      </w:r>
      <w:r>
        <w:rPr>
          <w:rFonts w:hint="eastAsia" w:ascii="宋体" w:hAnsi="宋体" w:cs="宋体"/>
          <w:szCs w:val="21"/>
        </w:rPr>
        <w:t>___________________</w:t>
      </w:r>
      <w:r>
        <w:rPr>
          <w:rFonts w:hint="eastAsia" w:ascii="宋体" w:hAnsi="宋体"/>
          <w:szCs w:val="21"/>
        </w:rPr>
        <w:t>技术实现玫瑰的快速繁殖。应该采摘</w:t>
      </w:r>
      <w:r>
        <w:rPr>
          <w:rFonts w:hint="eastAsia" w:ascii="宋体" w:hAnsi="宋体" w:cs="宋体"/>
          <w:szCs w:val="21"/>
        </w:rPr>
        <w:t>__________（1分）</w:t>
      </w:r>
      <w:r>
        <w:rPr>
          <w:rFonts w:hint="eastAsia" w:ascii="宋体" w:hAnsi="宋体"/>
          <w:szCs w:val="21"/>
        </w:rPr>
        <w:t>（填“初花期”或“盛花期”）的玫瑰花作为原料，玫瑰花与清水的比例为</w:t>
      </w:r>
      <w:r>
        <w:rPr>
          <w:rFonts w:hint="eastAsia" w:ascii="宋体" w:hAnsi="宋体" w:cs="宋体"/>
          <w:szCs w:val="21"/>
        </w:rPr>
        <w:t>__________</w:t>
      </w:r>
      <w:r>
        <w:rPr>
          <w:rFonts w:hint="eastAsia" w:ascii="宋体" w:hAnsi="宋体"/>
          <w:szCs w:val="21"/>
        </w:rPr>
        <w:t>。</w:t>
      </w:r>
    </w:p>
    <w:p>
      <w:pPr>
        <w:pStyle w:val="3"/>
        <w:bidi w:val="0"/>
        <w:adjustRightInd w:val="0"/>
        <w:snapToGrid w:val="0"/>
        <w:spacing w:line="348" w:lineRule="auto"/>
        <w:rPr>
          <w:rFonts w:hint="eastAsia" w:ascii="宋体" w:hAnsi="宋体"/>
          <w:szCs w:val="21"/>
        </w:rPr>
      </w:pPr>
      <w:r>
        <w:rPr>
          <w:rFonts w:hint="eastAsia" w:ascii="宋体" w:hAnsi="宋体"/>
          <w:szCs w:val="21"/>
        </w:rPr>
        <w:t xml:space="preserve">  （2）</w:t>
      </w:r>
      <w:r>
        <w:rPr>
          <w:rFonts w:hint="eastAsia" w:ascii="宋体" w:hAnsi="宋体"/>
          <w:szCs w:val="21"/>
        </w:rPr>
        <w:drawing>
          <wp:inline distT="0" distB="0" distL="114300" distR="114300">
            <wp:extent cx="18415" cy="12700"/>
            <wp:effectExtent l="0" t="0" r="6985" b="0"/>
            <wp:docPr id="22"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2700"/>
                    </a:xfrm>
                    <a:prstGeom prst="rect">
                      <a:avLst/>
                    </a:prstGeom>
                    <a:noFill/>
                    <a:ln>
                      <a:noFill/>
                    </a:ln>
                  </pic:spPr>
                </pic:pic>
              </a:graphicData>
            </a:graphic>
          </wp:inline>
        </w:drawing>
      </w:r>
      <w:r>
        <w:rPr>
          <w:rFonts w:hint="eastAsia" w:ascii="宋体" w:hAnsi="宋体"/>
          <w:szCs w:val="21"/>
        </w:rPr>
        <w:t>橘皮精油具有诱人的橘香味,是食品、化妆品和香水配料的优质原料,具有</w:t>
      </w:r>
      <w:r>
        <w:rPr>
          <w:rFonts w:hint="eastAsia" w:ascii="宋体" w:hAnsi="宋体"/>
          <w:szCs w:val="21"/>
        </w:rPr>
        <w:drawing>
          <wp:inline distT="0" distB="0" distL="114300" distR="114300">
            <wp:extent cx="18415" cy="16510"/>
            <wp:effectExtent l="0" t="0" r="6985" b="2540"/>
            <wp:docPr id="18"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6510"/>
                    </a:xfrm>
                    <a:prstGeom prst="rect">
                      <a:avLst/>
                    </a:prstGeom>
                    <a:noFill/>
                    <a:ln>
                      <a:noFill/>
                    </a:ln>
                  </pic:spPr>
                </pic:pic>
              </a:graphicData>
            </a:graphic>
          </wp:inline>
        </w:drawing>
      </w:r>
      <w:r>
        <w:rPr>
          <w:rFonts w:hint="eastAsia" w:ascii="宋体" w:hAnsi="宋体"/>
          <w:szCs w:val="21"/>
        </w:rPr>
        <w:t>很高的经济价值,主要通过</w:t>
      </w:r>
      <w:r>
        <w:rPr>
          <w:rFonts w:hint="eastAsia" w:ascii="宋体" w:hAnsi="宋体" w:cs="宋体"/>
          <w:szCs w:val="21"/>
        </w:rPr>
        <w:t xml:space="preserve"> __________</w:t>
      </w:r>
      <w:r>
        <w:rPr>
          <w:rFonts w:hint="eastAsia" w:ascii="宋体" w:hAnsi="宋体"/>
          <w:szCs w:val="21"/>
        </w:rPr>
        <w:t>法提取。</w:t>
      </w:r>
    </w:p>
    <w:p>
      <w:pPr>
        <w:pStyle w:val="3"/>
        <w:bidi w:val="0"/>
        <w:adjustRightInd w:val="0"/>
        <w:snapToGrid w:val="0"/>
        <w:spacing w:line="348" w:lineRule="auto"/>
        <w:rPr>
          <w:rFonts w:hint="eastAsia" w:ascii="宋体" w:hAnsi="宋体" w:cs="宋体"/>
          <w:szCs w:val="21"/>
        </w:rPr>
      </w:pPr>
      <w:r>
        <w:rPr>
          <w:rFonts w:hint="eastAsia" w:ascii="宋体" w:hAnsi="宋体"/>
          <w:szCs w:val="21"/>
        </w:rPr>
        <w:t xml:space="preserve">  （3）用萃取法提取胡萝卜素,萃取的效率主要取决于</w:t>
      </w:r>
      <w:r>
        <w:rPr>
          <w:rFonts w:hint="eastAsia" w:ascii="宋体" w:hAnsi="宋体" w:cs="宋体"/>
          <w:szCs w:val="21"/>
        </w:rPr>
        <w:t>______________</w:t>
      </w:r>
      <w:r>
        <w:rPr>
          <w:rFonts w:hint="eastAsia" w:ascii="宋体" w:hAnsi="宋体"/>
          <w:szCs w:val="21"/>
        </w:rPr>
        <w:t>,同时还受原料颗粒的大小、含水量等条件的影响；萃取过程应该避免明火加热，采用</w:t>
      </w:r>
      <w:r>
        <w:rPr>
          <w:rFonts w:hint="eastAsia" w:ascii="宋体" w:hAnsi="宋体" w:cs="宋体"/>
          <w:szCs w:val="21"/>
        </w:rPr>
        <w:t>____________</w:t>
      </w:r>
      <w:r>
        <w:rPr>
          <w:rFonts w:hint="eastAsia" w:ascii="宋体" w:hAnsi="宋体"/>
          <w:szCs w:val="21"/>
        </w:rPr>
        <w:t>加热，其原因是</w:t>
      </w:r>
      <w:r>
        <w:rPr>
          <w:rFonts w:hint="eastAsia" w:ascii="宋体" w:hAnsi="宋体" w:cs="宋体"/>
          <w:szCs w:val="21"/>
        </w:rPr>
        <w:t>________________________________________</w:t>
      </w:r>
      <w:r>
        <w:rPr>
          <w:rFonts w:hint="eastAsia" w:ascii="宋体" w:hAnsi="宋体"/>
          <w:szCs w:val="21"/>
        </w:rPr>
        <w:t>。</w:t>
      </w:r>
    </w:p>
    <w:p>
      <w:pPr>
        <w:pStyle w:val="3"/>
        <w:bidi w:val="0"/>
        <w:adjustRightInd w:val="0"/>
        <w:snapToGrid w:val="0"/>
        <w:spacing w:line="348" w:lineRule="auto"/>
        <w:rPr>
          <w:rFonts w:hint="eastAsia" w:ascii="宋体" w:hAnsi="宋体" w:cs="宋体"/>
          <w:b/>
          <w:bCs/>
          <w:szCs w:val="21"/>
        </w:rPr>
      </w:pPr>
      <w:r>
        <w:rPr>
          <w:rFonts w:hint="eastAsia" w:ascii="宋体" w:hAnsi="宋体" w:cs="宋体"/>
          <w:b/>
          <w:bCs/>
          <w:szCs w:val="21"/>
        </w:rPr>
        <w:t>38．[选修3-现代生物科技专题]（除说明外，每空2分，</w:t>
      </w:r>
      <w:r>
        <w:rPr>
          <w:rFonts w:hint="eastAsia" w:ascii="宋体" w:hAnsi="宋体" w:cs="宋体"/>
          <w:b/>
          <w:bCs/>
          <w:szCs w:val="21"/>
        </w:rPr>
        <w:drawing>
          <wp:inline distT="0" distB="0" distL="114300" distR="114300">
            <wp:extent cx="18415" cy="15240"/>
            <wp:effectExtent l="0" t="0" r="6985" b="3810"/>
            <wp:docPr id="20"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5240"/>
                    </a:xfrm>
                    <a:prstGeom prst="rect">
                      <a:avLst/>
                    </a:prstGeom>
                    <a:noFill/>
                    <a:ln>
                      <a:noFill/>
                    </a:ln>
                  </pic:spPr>
                </pic:pic>
              </a:graphicData>
            </a:graphic>
          </wp:inline>
        </w:drawing>
      </w:r>
      <w:r>
        <w:rPr>
          <w:rFonts w:hint="eastAsia" w:ascii="宋体" w:hAnsi="宋体" w:cs="宋体"/>
          <w:b/>
          <w:bCs/>
          <w:szCs w:val="21"/>
        </w:rPr>
        <w:t>共15分）</w:t>
      </w:r>
      <w:r>
        <w:rPr>
          <w:rFonts w:ascii="宋体" w:hAnsi="宋体" w:cs="宋体"/>
          <w:b/>
          <w:bCs/>
          <w:color w:val="FFFFFF"/>
          <w:sz w:val="4"/>
          <w:szCs w:val="21"/>
        </w:rPr>
        <w:t>[来源:学科网]</w:t>
      </w:r>
    </w:p>
    <w:p>
      <w:pPr>
        <w:pStyle w:val="3"/>
        <w:bidi w:val="0"/>
        <w:spacing w:line="400" w:lineRule="exact"/>
        <w:ind w:firstLine="420" w:firstLineChars="200"/>
        <w:rPr>
          <w:rFonts w:hint="eastAsia" w:ascii="宋体" w:hAnsi="宋体" w:cs="宋体"/>
          <w:szCs w:val="21"/>
        </w:rPr>
      </w:pPr>
      <w:r>
        <w:rPr>
          <w:rFonts w:hint="eastAsia" w:ascii="宋体" w:hAnsi="宋体" w:cs="宋体"/>
          <w:szCs w:val="21"/>
        </w:rPr>
        <w:t>下图是克隆羊的培育流程图，根据所学知识回答下列问题。</w:t>
      </w:r>
    </w:p>
    <w:p>
      <w:pPr>
        <w:pStyle w:val="3"/>
        <w:bidi w:val="0"/>
        <w:spacing w:line="400" w:lineRule="exact"/>
        <w:rPr>
          <w:rFonts w:hint="eastAsia" w:ascii="宋体" w:hAnsi="宋体" w:cs="宋体"/>
          <w:szCs w:val="21"/>
        </w:rPr>
      </w:pPr>
      <w:r>
        <w:rPr>
          <w:rFonts w:hint="eastAsia" w:ascii="宋体" w:hAnsi="宋体" w:cs="宋体"/>
          <w:szCs w:val="21"/>
        </w:rPr>
        <w:drawing>
          <wp:anchor distT="0" distB="0" distL="114300" distR="114300" simplePos="0" relativeHeight="251662336" behindDoc="0" locked="0" layoutInCell="1" allowOverlap="1">
            <wp:simplePos x="0" y="0"/>
            <wp:positionH relativeFrom="column">
              <wp:posOffset>855345</wp:posOffset>
            </wp:positionH>
            <wp:positionV relativeFrom="paragraph">
              <wp:posOffset>86360</wp:posOffset>
            </wp:positionV>
            <wp:extent cx="3379470" cy="1176655"/>
            <wp:effectExtent l="0" t="0" r="11430" b="4445"/>
            <wp:wrapTopAndBottom/>
            <wp:docPr id="19" name="图片 4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30" descr="学科网(www.zxxk.com)--教育资源门户，提供试卷、教案、课件、论文、素材及各类教学资源下载，还有大量而丰富的教学相关资讯！"/>
                    <pic:cNvPicPr>
                      <a:picLocks noChangeAspect="1"/>
                    </pic:cNvPicPr>
                  </pic:nvPicPr>
                  <pic:blipFill>
                    <a:blip r:embed="rId11">
                      <a:lum bright="-12000"/>
                    </a:blip>
                    <a:stretch>
                      <a:fillRect/>
                    </a:stretch>
                  </pic:blipFill>
                  <pic:spPr>
                    <a:xfrm>
                      <a:off x="0" y="0"/>
                      <a:ext cx="3379470" cy="1176655"/>
                    </a:xfrm>
                    <a:prstGeom prst="rect">
                      <a:avLst/>
                    </a:prstGeom>
                    <a:noFill/>
                    <a:ln>
                      <a:noFill/>
                    </a:ln>
                  </pic:spPr>
                </pic:pic>
              </a:graphicData>
            </a:graphic>
          </wp:anchor>
        </w:drawing>
      </w:r>
    </w:p>
    <w:p>
      <w:pPr>
        <w:pStyle w:val="3"/>
        <w:bidi w:val="0"/>
        <w:spacing w:line="400" w:lineRule="exact"/>
        <w:ind w:firstLine="210" w:firstLineChars="100"/>
        <w:jc w:val="left"/>
        <w:rPr>
          <w:rFonts w:hint="eastAsia" w:ascii="宋体" w:hAnsi="宋体" w:cs="宋体"/>
          <w:szCs w:val="21"/>
        </w:rPr>
      </w:pPr>
      <w:r>
        <w:rPr>
          <w:rFonts w:hint="eastAsia" w:ascii="宋体" w:hAnsi="宋体" w:cs="宋体"/>
          <w:szCs w:val="21"/>
        </w:rPr>
        <w:t>（1）培育克隆羊时用到的卵母细胞可以从屠宰场收集，并在体外培养到______。（1分）</w:t>
      </w:r>
    </w:p>
    <w:p>
      <w:pPr>
        <w:pStyle w:val="3"/>
        <w:bidi w:val="0"/>
        <w:spacing w:line="400" w:lineRule="exact"/>
        <w:ind w:left="-196" w:leftChars="-102" w:hanging="18" w:hangingChars="9"/>
        <w:jc w:val="left"/>
        <w:rPr>
          <w:rFonts w:hint="eastAsia" w:ascii="宋体" w:hAnsi="宋体" w:cs="宋体"/>
          <w:szCs w:val="21"/>
        </w:rPr>
      </w:pPr>
      <w:r>
        <w:rPr>
          <w:rFonts w:hint="eastAsia" w:ascii="宋体" w:hAnsi="宋体" w:cs="宋体"/>
          <w:szCs w:val="21"/>
        </w:rPr>
        <w:t xml:space="preserve">    （2）从供体羊中取上皮细胞，用</w:t>
      </w:r>
      <w:r>
        <w:rPr>
          <w:rFonts w:hint="eastAsia" w:ascii="宋体" w:hAnsi="宋体" w:cs="宋体"/>
          <w:szCs w:val="21"/>
          <w:u w:val="single"/>
        </w:rPr>
        <w:t xml:space="preserve">                 </w:t>
      </w:r>
      <w:r>
        <w:rPr>
          <w:rFonts w:hint="eastAsia" w:ascii="宋体" w:hAnsi="宋体" w:cs="宋体"/>
          <w:szCs w:val="21"/>
        </w:rPr>
        <w:t>处理，然后进行分散培养。培养过程一般在</w:t>
      </w:r>
      <w:r>
        <w:rPr>
          <w:rFonts w:hint="eastAsia" w:ascii="宋体" w:hAnsi="宋体" w:cs="宋体"/>
          <w:szCs w:val="21"/>
          <w:u w:val="single"/>
        </w:rPr>
        <w:t xml:space="preserve">             </w:t>
      </w:r>
      <w:r>
        <w:rPr>
          <w:rFonts w:hint="eastAsia" w:ascii="宋体" w:hAnsi="宋体" w:cs="宋体"/>
          <w:szCs w:val="21"/>
        </w:rPr>
        <w:t>中进行，整个过程必须保证细胞处于</w:t>
      </w:r>
      <w:r>
        <w:rPr>
          <w:rFonts w:hint="eastAsia" w:ascii="宋体" w:hAnsi="宋体" w:cs="宋体"/>
          <w:szCs w:val="21"/>
          <w:u w:val="single"/>
        </w:rPr>
        <w:t xml:space="preserve">            </w:t>
      </w:r>
      <w:r>
        <w:rPr>
          <w:rFonts w:hint="eastAsia" w:ascii="宋体" w:hAnsi="宋体" w:cs="宋体"/>
          <w:szCs w:val="21"/>
        </w:rPr>
        <w:t>的环境中，此外</w:t>
      </w:r>
      <w:r>
        <w:rPr>
          <w:rFonts w:hint="eastAsia" w:ascii="宋体" w:hAnsi="宋体" w:cs="宋体"/>
          <w:szCs w:val="21"/>
        </w:rPr>
        <w:drawing>
          <wp:inline distT="0" distB="0" distL="114300" distR="114300">
            <wp:extent cx="18415" cy="15240"/>
            <wp:effectExtent l="0" t="0" r="6985" b="381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5240"/>
                    </a:xfrm>
                    <a:prstGeom prst="rect">
                      <a:avLst/>
                    </a:prstGeom>
                    <a:noFill/>
                    <a:ln>
                      <a:noFill/>
                    </a:ln>
                  </pic:spPr>
                </pic:pic>
              </a:graphicData>
            </a:graphic>
          </wp:inline>
        </w:drawing>
      </w:r>
      <w:r>
        <w:rPr>
          <w:rFonts w:hint="eastAsia" w:ascii="宋体" w:hAnsi="宋体" w:cs="宋体"/>
          <w:szCs w:val="21"/>
        </w:rPr>
        <w:t>还要加入适当的CO</w:t>
      </w:r>
      <w:r>
        <w:rPr>
          <w:rFonts w:hint="eastAsia" w:ascii="宋体" w:hAnsi="宋体" w:cs="宋体"/>
          <w:szCs w:val="21"/>
          <w:vertAlign w:val="subscript"/>
        </w:rPr>
        <w:t>2</w:t>
      </w:r>
      <w:r>
        <w:rPr>
          <w:rFonts w:hint="eastAsia" w:ascii="宋体" w:hAnsi="宋体" w:cs="宋体"/>
          <w:szCs w:val="21"/>
        </w:rPr>
        <w:t>，其目的是</w:t>
      </w:r>
      <w:r>
        <w:rPr>
          <w:rFonts w:hint="eastAsia" w:ascii="宋体" w:hAnsi="宋体" w:cs="宋体"/>
          <w:szCs w:val="21"/>
          <w:u w:val="single"/>
        </w:rPr>
        <w:t xml:space="preserve">                    </w:t>
      </w:r>
      <w:r>
        <w:rPr>
          <w:rFonts w:hint="eastAsia" w:ascii="宋体" w:hAnsi="宋体" w:cs="宋体"/>
          <w:szCs w:val="21"/>
        </w:rPr>
        <w:t xml:space="preserve">。         </w:t>
      </w:r>
    </w:p>
    <w:p>
      <w:pPr>
        <w:pStyle w:val="3"/>
        <w:bidi w:val="0"/>
        <w:spacing w:line="400" w:lineRule="exact"/>
        <w:ind w:left="-194" w:leftChars="-101" w:hanging="18" w:hangingChars="9"/>
        <w:jc w:val="left"/>
        <w:rPr>
          <w:rFonts w:hint="eastAsia" w:ascii="宋体" w:hAnsi="宋体" w:cs="宋体"/>
          <w:szCs w:val="21"/>
        </w:rPr>
      </w:pPr>
      <w:r>
        <w:rPr>
          <w:rFonts w:hint="eastAsia" w:ascii="宋体" w:hAnsi="宋体" w:cs="宋体"/>
          <w:szCs w:val="21"/>
        </w:rPr>
        <w:t xml:space="preserve">   （3）去核的卵母细胞与供体细胞通过电击后融合，</w:t>
      </w:r>
      <w:r>
        <w:rPr>
          <w:rFonts w:hint="eastAsia" w:ascii="宋体" w:hAnsi="宋体" w:cs="宋体"/>
          <w:szCs w:val="21"/>
          <w:u w:val="single"/>
        </w:rPr>
        <w:t xml:space="preserve">                      </w:t>
      </w:r>
      <w:r>
        <w:rPr>
          <w:rFonts w:hint="eastAsia" w:ascii="宋体" w:hAnsi="宋体" w:cs="宋体"/>
          <w:szCs w:val="21"/>
        </w:rPr>
        <w:t>进入受体卵母细胞，构建成重组胚胎。融合后的重组胚胎，需要用物理或化学的方法进行激活，使其完成</w:t>
      </w:r>
      <w:r>
        <w:rPr>
          <w:rFonts w:hint="eastAsia" w:ascii="宋体" w:hAnsi="宋体" w:cs="宋体"/>
          <w:szCs w:val="21"/>
          <w:u w:val="single"/>
        </w:rPr>
        <w:t xml:space="preserve">                </w:t>
      </w:r>
      <w:r>
        <w:rPr>
          <w:rFonts w:hint="eastAsia" w:ascii="宋体" w:hAnsi="宋体" w:cs="宋体"/>
          <w:szCs w:val="21"/>
        </w:rPr>
        <w:t>过程。</w:t>
      </w:r>
    </w:p>
    <w:p>
      <w:pPr>
        <w:pStyle w:val="3"/>
        <w:bidi w:val="0"/>
        <w:spacing w:line="400" w:lineRule="exact"/>
        <w:ind w:left="-194" w:leftChars="-101" w:hanging="18" w:hangingChars="9"/>
        <w:jc w:val="left"/>
        <w:rPr>
          <w:rFonts w:hint="eastAsia" w:ascii="宋体" w:hAnsi="宋体" w:cs="宋体"/>
          <w:szCs w:val="21"/>
        </w:rPr>
      </w:pPr>
      <w:r>
        <w:rPr>
          <w:rFonts w:hint="eastAsia" w:ascii="宋体" w:hAnsi="宋体" w:cs="宋体"/>
          <w:szCs w:val="21"/>
        </w:rPr>
        <w:t xml:space="preserve">   （4）将重组胚胎发育到一定阶段，移植到同种的、_______相同的其他雌性动物体内，使之继续发育，最后形成克隆羊。移入的胚胎能够存活，是因为代孕子宫并不会对其发生_____，同时能够在子宫内建立正常的生理和组织联系。</w:t>
      </w:r>
    </w:p>
    <w:p>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 New Romans">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3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B06D8"/>
    <w:rsid w:val="09DB0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3"/>
    <w:next w:val="3"/>
    <w:qFormat/>
    <w:uiPriority w:val="0"/>
    <w:pPr>
      <w:spacing w:before="70"/>
      <w:ind w:left="758"/>
      <w:outlineLvl w:val="1"/>
    </w:pPr>
    <w:rPr>
      <w:rFonts w:ascii="宋体" w:hAnsi="宋体" w:cs="宋体"/>
      <w:b/>
      <w:bCs/>
      <w:szCs w:val="21"/>
      <w:lang w:val="zh-CN" w:bidi="zh-CN"/>
    </w:rPr>
  </w:style>
  <w:style w:type="character" w:default="1" w:styleId="7">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customStyle="1" w:styleId="3">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4">
    <w:name w:val="Plain Text"/>
    <w:basedOn w:val="3"/>
    <w:uiPriority w:val="0"/>
    <w:rPr>
      <w:rFonts w:ascii="宋体" w:hAnsi="Courier New"/>
      <w:szCs w:val="21"/>
    </w:rPr>
  </w:style>
  <w:style w:type="paragraph" w:styleId="5">
    <w:name w:val="Normal (Web)"/>
    <w:basedOn w:val="3"/>
    <w:uiPriority w:val="0"/>
    <w:pPr>
      <w:widowControl/>
      <w:spacing w:before="100" w:beforeAutospacing="1" w:after="100" w:afterAutospacing="1"/>
      <w:jc w:val="left"/>
    </w:pPr>
    <w:rPr>
      <w:rFonts w:ascii="宋体" w:hAnsi="宋体" w:cs="宋体"/>
      <w:kern w:val="0"/>
      <w:sz w:val="24"/>
      <w:szCs w:val="24"/>
    </w:rPr>
  </w:style>
  <w:style w:type="paragraph" w:customStyle="1" w:styleId="8">
    <w:name w:val="Normal_0"/>
    <w:qFormat/>
    <w:uiPriority w:val="0"/>
    <w:pPr>
      <w:widowControl w:val="0"/>
      <w:jc w:val="both"/>
    </w:pPr>
    <w:rPr>
      <w:rFonts w:ascii="Time New Romans" w:hAnsi="Time New Romans" w:eastAsia="宋体" w:cs="宋体"/>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2019-06-19T15:07:00Z</dcterms:created>
  <dc:creator>懊斯卡*^o^*ふ岢爱</dc:creator>
  <cp:lastModifiedBy>懊斯卡*^o^*ふ岢爱</cp:lastModifiedBy>
  <dcterms:modified xsi:type="dcterms:W3CDTF">2019-06-19T15:08:03Z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